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5" w:type="dxa"/>
        <w:tblLayout w:type="fixed"/>
        <w:tblCellMar>
          <w:left w:w="107" w:type="dxa"/>
          <w:right w:w="107" w:type="dxa"/>
        </w:tblCellMar>
        <w:tblLook w:val="04A0"/>
      </w:tblPr>
      <w:tblGrid>
        <w:gridCol w:w="9885"/>
      </w:tblGrid>
      <w:tr w:rsidR="005307D4" w:rsidRPr="00CB11A0" w:rsidTr="005307D4">
        <w:tc>
          <w:tcPr>
            <w:tcW w:w="9885" w:type="dxa"/>
            <w:hideMark/>
          </w:tcPr>
          <w:p w:rsidR="005307D4" w:rsidRPr="00BD1D2A" w:rsidRDefault="005307D4" w:rsidP="005307D4">
            <w:pPr>
              <w:pStyle w:val="ac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590550" cy="5842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8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07D4" w:rsidRPr="00DE0380" w:rsidRDefault="005307D4" w:rsidP="005307D4">
      <w:pPr>
        <w:pStyle w:val="ac"/>
        <w:ind w:right="-144"/>
        <w:jc w:val="center"/>
        <w:rPr>
          <w:rFonts w:ascii="Times New Roman" w:hAnsi="Times New Roman"/>
          <w:sz w:val="32"/>
          <w:szCs w:val="32"/>
        </w:rPr>
      </w:pPr>
      <w:r w:rsidRPr="00DE0380">
        <w:rPr>
          <w:rFonts w:ascii="Times New Roman" w:hAnsi="Times New Roman"/>
          <w:sz w:val="32"/>
          <w:szCs w:val="32"/>
        </w:rPr>
        <w:t>АДМИНИСТРАЦИЯ</w:t>
      </w:r>
    </w:p>
    <w:p w:rsidR="005307D4" w:rsidRPr="00DE0380" w:rsidRDefault="005307D4" w:rsidP="005307D4">
      <w:pPr>
        <w:pStyle w:val="ac"/>
        <w:ind w:right="-144"/>
        <w:jc w:val="center"/>
        <w:rPr>
          <w:rFonts w:ascii="Times New Roman" w:hAnsi="Times New Roman"/>
          <w:sz w:val="32"/>
          <w:szCs w:val="32"/>
        </w:rPr>
      </w:pPr>
      <w:r w:rsidRPr="00DE0380">
        <w:rPr>
          <w:rFonts w:ascii="Times New Roman" w:hAnsi="Times New Roman"/>
          <w:sz w:val="32"/>
          <w:szCs w:val="32"/>
        </w:rPr>
        <w:t xml:space="preserve">ВОЗНЕСЕНСКОГО МУНИЦИПАЛЬНОГО </w:t>
      </w:r>
      <w:r>
        <w:rPr>
          <w:rFonts w:ascii="Times New Roman" w:hAnsi="Times New Roman"/>
          <w:sz w:val="32"/>
          <w:szCs w:val="32"/>
        </w:rPr>
        <w:t>ОКРУГА</w:t>
      </w:r>
    </w:p>
    <w:p w:rsidR="005307D4" w:rsidRDefault="005307D4" w:rsidP="00D02F6A">
      <w:pPr>
        <w:pStyle w:val="ac"/>
        <w:ind w:right="-144"/>
        <w:jc w:val="center"/>
        <w:rPr>
          <w:rFonts w:ascii="Times New Roman" w:hAnsi="Times New Roman"/>
          <w:sz w:val="32"/>
          <w:szCs w:val="32"/>
        </w:rPr>
      </w:pPr>
      <w:r w:rsidRPr="00DE0380">
        <w:rPr>
          <w:rFonts w:ascii="Times New Roman" w:hAnsi="Times New Roman"/>
          <w:sz w:val="32"/>
          <w:szCs w:val="32"/>
        </w:rPr>
        <w:t>НИЖЕГОРОДСКОЙ ОБЛАСТИ</w:t>
      </w:r>
    </w:p>
    <w:p w:rsidR="00D02F6A" w:rsidRPr="005307D4" w:rsidRDefault="00D02F6A" w:rsidP="00D02F6A">
      <w:pPr>
        <w:pStyle w:val="ac"/>
        <w:ind w:right="-144"/>
        <w:jc w:val="center"/>
        <w:rPr>
          <w:rFonts w:ascii="Times New Roman" w:hAnsi="Times New Roman"/>
          <w:sz w:val="32"/>
          <w:szCs w:val="32"/>
        </w:rPr>
      </w:pPr>
    </w:p>
    <w:p w:rsidR="005307D4" w:rsidRPr="00DE0380" w:rsidRDefault="00D02F6A" w:rsidP="005307D4">
      <w:pPr>
        <w:pStyle w:val="ac"/>
        <w:jc w:val="center"/>
        <w:rPr>
          <w:rFonts w:ascii="Times New Roman" w:hAnsi="Times New Roman"/>
          <w:spacing w:val="100"/>
          <w:sz w:val="32"/>
          <w:szCs w:val="32"/>
        </w:rPr>
      </w:pPr>
      <w:r>
        <w:rPr>
          <w:rFonts w:ascii="Times New Roman" w:hAnsi="Times New Roman"/>
          <w:spacing w:val="100"/>
          <w:sz w:val="32"/>
          <w:szCs w:val="32"/>
        </w:rPr>
        <w:t>РАСПОРЯЖЕНИЕ</w:t>
      </w:r>
    </w:p>
    <w:p w:rsidR="005307D4" w:rsidRPr="00CC51F9" w:rsidRDefault="005307D4" w:rsidP="005307D4">
      <w:pPr>
        <w:pStyle w:val="ac"/>
        <w:rPr>
          <w:rFonts w:ascii="Times New Roman" w:hAnsi="Times New Roman" w:cs="Times New Roman"/>
        </w:rPr>
      </w:pPr>
    </w:p>
    <w:p w:rsidR="00A07159" w:rsidRDefault="004E4017" w:rsidP="004E4017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 </w:t>
      </w:r>
      <w:r w:rsidR="005062DC">
        <w:rPr>
          <w:rFonts w:ascii="Times New Roman" w:hAnsi="Times New Roman"/>
          <w:sz w:val="28"/>
          <w:szCs w:val="28"/>
        </w:rPr>
        <w:t>ма</w:t>
      </w:r>
      <w:r w:rsidR="0089256C">
        <w:rPr>
          <w:rFonts w:ascii="Times New Roman" w:hAnsi="Times New Roman"/>
          <w:sz w:val="28"/>
          <w:szCs w:val="28"/>
        </w:rPr>
        <w:t>я</w:t>
      </w:r>
      <w:r w:rsidR="0082055B">
        <w:rPr>
          <w:rFonts w:ascii="Times New Roman" w:hAnsi="Times New Roman"/>
          <w:sz w:val="28"/>
          <w:szCs w:val="28"/>
        </w:rPr>
        <w:t xml:space="preserve">  </w:t>
      </w:r>
      <w:r w:rsidR="005307D4" w:rsidRPr="00DE0380">
        <w:rPr>
          <w:rFonts w:ascii="Times New Roman" w:hAnsi="Times New Roman"/>
          <w:sz w:val="28"/>
          <w:szCs w:val="28"/>
        </w:rPr>
        <w:t>20</w:t>
      </w:r>
      <w:r w:rsidR="005307D4">
        <w:rPr>
          <w:rFonts w:ascii="Times New Roman" w:hAnsi="Times New Roman"/>
          <w:sz w:val="28"/>
          <w:szCs w:val="28"/>
        </w:rPr>
        <w:t>2</w:t>
      </w:r>
      <w:r w:rsidR="0082055B">
        <w:rPr>
          <w:rFonts w:ascii="Times New Roman" w:hAnsi="Times New Roman"/>
          <w:sz w:val="28"/>
          <w:szCs w:val="28"/>
        </w:rPr>
        <w:t>6</w:t>
      </w:r>
      <w:r w:rsidR="008D7990">
        <w:rPr>
          <w:rFonts w:ascii="Times New Roman" w:hAnsi="Times New Roman"/>
          <w:sz w:val="28"/>
          <w:szCs w:val="28"/>
        </w:rPr>
        <w:t xml:space="preserve"> года      </w:t>
      </w:r>
      <w:r w:rsidR="005307D4">
        <w:rPr>
          <w:rFonts w:ascii="Times New Roman" w:hAnsi="Times New Roman"/>
          <w:sz w:val="28"/>
          <w:szCs w:val="28"/>
        </w:rPr>
        <w:t xml:space="preserve">                              </w:t>
      </w:r>
      <w:r w:rsidR="0082055B">
        <w:rPr>
          <w:rFonts w:ascii="Times New Roman" w:hAnsi="Times New Roman"/>
          <w:sz w:val="28"/>
          <w:szCs w:val="28"/>
        </w:rPr>
        <w:t xml:space="preserve">         </w:t>
      </w:r>
      <w:r w:rsidR="005948B0">
        <w:rPr>
          <w:rFonts w:ascii="Times New Roman" w:hAnsi="Times New Roman"/>
          <w:sz w:val="28"/>
          <w:szCs w:val="28"/>
        </w:rPr>
        <w:t xml:space="preserve">              </w:t>
      </w:r>
      <w:r w:rsidR="00CC51F9">
        <w:rPr>
          <w:rFonts w:ascii="Times New Roman" w:hAnsi="Times New Roman"/>
          <w:sz w:val="28"/>
          <w:szCs w:val="28"/>
        </w:rPr>
        <w:t xml:space="preserve">           </w:t>
      </w:r>
      <w:r w:rsidR="005948B0">
        <w:rPr>
          <w:rFonts w:ascii="Times New Roman" w:hAnsi="Times New Roman"/>
          <w:sz w:val="28"/>
          <w:szCs w:val="28"/>
        </w:rPr>
        <w:t xml:space="preserve">               </w:t>
      </w:r>
      <w:r w:rsidR="005307D4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42-р</w:t>
      </w:r>
    </w:p>
    <w:p w:rsidR="004E4017" w:rsidRPr="00B65C3E" w:rsidRDefault="004E4017" w:rsidP="004E4017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</w:p>
    <w:p w:rsidR="0089256C" w:rsidRPr="004E4017" w:rsidRDefault="0089256C" w:rsidP="004E4017">
      <w:pPr>
        <w:pStyle w:val="12"/>
        <w:shd w:val="clear" w:color="auto" w:fill="auto"/>
        <w:spacing w:line="240" w:lineRule="auto"/>
        <w:jc w:val="left"/>
        <w:outlineLvl w:val="0"/>
        <w:rPr>
          <w:rFonts w:ascii="Bold" w:hAnsi="Bold"/>
          <w:bCs/>
          <w:color w:val="000000"/>
          <w:sz w:val="28"/>
          <w:szCs w:val="28"/>
        </w:rPr>
      </w:pPr>
      <w:r w:rsidRPr="004E4017">
        <w:rPr>
          <w:rFonts w:ascii="Bold" w:hAnsi="Bold"/>
          <w:bCs/>
          <w:color w:val="000000"/>
          <w:sz w:val="28"/>
          <w:szCs w:val="28"/>
        </w:rPr>
        <w:t xml:space="preserve">О проведении смотра-конкурса </w:t>
      </w:r>
      <w:proofErr w:type="gramStart"/>
      <w:r w:rsidRPr="004E4017">
        <w:rPr>
          <w:rFonts w:ascii="Bold" w:hAnsi="Bold"/>
          <w:bCs/>
          <w:color w:val="000000"/>
          <w:sz w:val="28"/>
          <w:szCs w:val="28"/>
        </w:rPr>
        <w:t>на</w:t>
      </w:r>
      <w:proofErr w:type="gramEnd"/>
    </w:p>
    <w:p w:rsidR="004E4017" w:rsidRPr="004E4017" w:rsidRDefault="0089256C" w:rsidP="004E4017">
      <w:pPr>
        <w:pStyle w:val="12"/>
        <w:shd w:val="clear" w:color="auto" w:fill="auto"/>
        <w:spacing w:line="240" w:lineRule="auto"/>
        <w:jc w:val="left"/>
        <w:outlineLvl w:val="0"/>
        <w:rPr>
          <w:rFonts w:ascii="Bold" w:hAnsi="Bold"/>
          <w:bCs/>
          <w:color w:val="000000"/>
          <w:sz w:val="28"/>
          <w:szCs w:val="28"/>
        </w:rPr>
      </w:pPr>
      <w:r w:rsidRPr="004E4017">
        <w:rPr>
          <w:rFonts w:ascii="Bold" w:hAnsi="Bold"/>
          <w:bCs/>
          <w:color w:val="000000"/>
          <w:sz w:val="28"/>
          <w:szCs w:val="28"/>
        </w:rPr>
        <w:t xml:space="preserve"> лучшую учебно-материальную базу </w:t>
      </w:r>
      <w:proofErr w:type="gramStart"/>
      <w:r w:rsidRPr="004E4017">
        <w:rPr>
          <w:rFonts w:ascii="Bold" w:hAnsi="Bold"/>
          <w:bCs/>
          <w:color w:val="000000"/>
          <w:sz w:val="28"/>
          <w:szCs w:val="28"/>
        </w:rPr>
        <w:t>по</w:t>
      </w:r>
      <w:proofErr w:type="gramEnd"/>
    </w:p>
    <w:p w:rsidR="004E4017" w:rsidRPr="004E4017" w:rsidRDefault="0089256C" w:rsidP="004E4017">
      <w:pPr>
        <w:pStyle w:val="12"/>
        <w:shd w:val="clear" w:color="auto" w:fill="auto"/>
        <w:spacing w:line="240" w:lineRule="auto"/>
        <w:jc w:val="left"/>
        <w:outlineLvl w:val="0"/>
        <w:rPr>
          <w:rFonts w:ascii="Bold" w:hAnsi="Bold"/>
          <w:bCs/>
          <w:color w:val="000000"/>
          <w:sz w:val="28"/>
          <w:szCs w:val="28"/>
        </w:rPr>
      </w:pPr>
      <w:r w:rsidRPr="004E4017">
        <w:rPr>
          <w:rFonts w:ascii="Bold" w:hAnsi="Bold"/>
          <w:bCs/>
          <w:color w:val="000000"/>
          <w:sz w:val="28"/>
          <w:szCs w:val="28"/>
        </w:rPr>
        <w:t xml:space="preserve"> гражданской обороне и </w:t>
      </w:r>
      <w:proofErr w:type="gramStart"/>
      <w:r w:rsidRPr="004E4017">
        <w:rPr>
          <w:rFonts w:ascii="Bold" w:hAnsi="Bold"/>
          <w:bCs/>
          <w:color w:val="000000"/>
          <w:sz w:val="28"/>
          <w:szCs w:val="28"/>
        </w:rPr>
        <w:t>чрезвычайным</w:t>
      </w:r>
      <w:proofErr w:type="gramEnd"/>
      <w:r w:rsidRPr="004E4017">
        <w:rPr>
          <w:rFonts w:ascii="Bold" w:hAnsi="Bold"/>
          <w:bCs/>
          <w:color w:val="000000"/>
          <w:sz w:val="28"/>
          <w:szCs w:val="28"/>
        </w:rPr>
        <w:t xml:space="preserve"> </w:t>
      </w:r>
    </w:p>
    <w:p w:rsidR="004E4017" w:rsidRPr="004E4017" w:rsidRDefault="0089256C" w:rsidP="004E4017">
      <w:pPr>
        <w:pStyle w:val="12"/>
        <w:shd w:val="clear" w:color="auto" w:fill="auto"/>
        <w:spacing w:line="240" w:lineRule="auto"/>
        <w:jc w:val="left"/>
        <w:outlineLvl w:val="0"/>
        <w:rPr>
          <w:rFonts w:ascii="Bold" w:hAnsi="Bold"/>
          <w:bCs/>
          <w:color w:val="000000"/>
          <w:sz w:val="28"/>
          <w:szCs w:val="28"/>
        </w:rPr>
      </w:pPr>
      <w:r w:rsidRPr="004E4017">
        <w:rPr>
          <w:rFonts w:ascii="Bold" w:hAnsi="Bold"/>
          <w:bCs/>
          <w:color w:val="000000"/>
          <w:sz w:val="28"/>
          <w:szCs w:val="28"/>
        </w:rPr>
        <w:t xml:space="preserve">ситуациям </w:t>
      </w:r>
      <w:proofErr w:type="gramStart"/>
      <w:r w:rsidRPr="004E4017">
        <w:rPr>
          <w:rFonts w:ascii="Bold" w:hAnsi="Bold"/>
          <w:bCs/>
          <w:color w:val="000000"/>
          <w:sz w:val="28"/>
          <w:szCs w:val="28"/>
        </w:rPr>
        <w:t>учебно-консультационных</w:t>
      </w:r>
      <w:proofErr w:type="gramEnd"/>
    </w:p>
    <w:p w:rsidR="004E4017" w:rsidRPr="004E4017" w:rsidRDefault="0089256C" w:rsidP="004E4017">
      <w:pPr>
        <w:pStyle w:val="12"/>
        <w:shd w:val="clear" w:color="auto" w:fill="auto"/>
        <w:spacing w:line="240" w:lineRule="auto"/>
        <w:jc w:val="left"/>
        <w:outlineLvl w:val="0"/>
        <w:rPr>
          <w:rFonts w:ascii="Bold" w:hAnsi="Bold"/>
          <w:bCs/>
          <w:color w:val="000000"/>
          <w:sz w:val="28"/>
          <w:szCs w:val="28"/>
        </w:rPr>
      </w:pPr>
      <w:r w:rsidRPr="004E4017">
        <w:rPr>
          <w:rFonts w:ascii="Bold" w:hAnsi="Bold"/>
          <w:bCs/>
          <w:color w:val="000000"/>
          <w:sz w:val="28"/>
          <w:szCs w:val="28"/>
        </w:rPr>
        <w:t xml:space="preserve"> пунктов Вознесенского муниципального </w:t>
      </w:r>
    </w:p>
    <w:p w:rsidR="005062DC" w:rsidRPr="004E4017" w:rsidRDefault="0089256C" w:rsidP="004E4017">
      <w:pPr>
        <w:pStyle w:val="12"/>
        <w:shd w:val="clear" w:color="auto" w:fill="auto"/>
        <w:spacing w:line="240" w:lineRule="auto"/>
        <w:jc w:val="left"/>
        <w:outlineLvl w:val="0"/>
        <w:rPr>
          <w:rFonts w:ascii="Bold" w:hAnsi="Bold"/>
          <w:bCs/>
          <w:color w:val="000000"/>
          <w:sz w:val="28"/>
          <w:szCs w:val="28"/>
        </w:rPr>
      </w:pPr>
      <w:r w:rsidRPr="004E4017">
        <w:rPr>
          <w:rFonts w:ascii="Bold" w:hAnsi="Bold"/>
          <w:bCs/>
          <w:color w:val="000000"/>
          <w:sz w:val="28"/>
          <w:szCs w:val="28"/>
        </w:rPr>
        <w:t>округа</w:t>
      </w:r>
      <w:r w:rsidR="00043CB4" w:rsidRPr="004E4017">
        <w:rPr>
          <w:rFonts w:ascii="Bold" w:hAnsi="Bold"/>
          <w:bCs/>
          <w:color w:val="000000"/>
          <w:sz w:val="28"/>
          <w:szCs w:val="28"/>
        </w:rPr>
        <w:t xml:space="preserve"> в 2026 году</w:t>
      </w:r>
    </w:p>
    <w:p w:rsidR="0089256C" w:rsidRPr="00B5603B" w:rsidRDefault="0089256C" w:rsidP="00B5603B">
      <w:pPr>
        <w:pStyle w:val="12"/>
        <w:shd w:val="clear" w:color="auto" w:fill="auto"/>
        <w:spacing w:line="240" w:lineRule="auto"/>
        <w:outlineLvl w:val="0"/>
        <w:rPr>
          <w:b/>
          <w:bCs/>
          <w:sz w:val="28"/>
          <w:szCs w:val="28"/>
        </w:rPr>
      </w:pPr>
    </w:p>
    <w:p w:rsidR="0089256C" w:rsidRDefault="0089256C" w:rsidP="00F0436F">
      <w:pPr>
        <w:ind w:firstLine="709"/>
        <w:jc w:val="both"/>
        <w:rPr>
          <w:rFonts w:ascii="TimesNewRoman" w:hAnsi="TimesNewRoman"/>
          <w:color w:val="000000"/>
          <w:sz w:val="28"/>
          <w:szCs w:val="28"/>
        </w:rPr>
      </w:pPr>
      <w:proofErr w:type="gramStart"/>
      <w:r>
        <w:rPr>
          <w:rFonts w:ascii="TimesNewRoman" w:hAnsi="TimesNewRoman"/>
          <w:color w:val="000000"/>
          <w:sz w:val="28"/>
          <w:szCs w:val="28"/>
        </w:rPr>
        <w:t xml:space="preserve">В </w:t>
      </w:r>
      <w:r w:rsidRPr="0089256C">
        <w:rPr>
          <w:rFonts w:ascii="TimesNewRoman" w:hAnsi="TimesNewRoman"/>
          <w:color w:val="000000"/>
          <w:sz w:val="28"/>
          <w:szCs w:val="28"/>
        </w:rPr>
        <w:t>соответствии с постановлением Правительства Нижегородской</w:t>
      </w:r>
      <w:r>
        <w:rPr>
          <w:rFonts w:ascii="TimesNewRoman" w:hAnsi="TimesNewRoman"/>
          <w:color w:val="000000"/>
          <w:sz w:val="28"/>
          <w:szCs w:val="28"/>
        </w:rPr>
        <w:t xml:space="preserve"> </w:t>
      </w:r>
      <w:r w:rsidRPr="0089256C">
        <w:rPr>
          <w:rFonts w:ascii="TimesNewRoman" w:hAnsi="TimesNewRoman"/>
          <w:color w:val="000000"/>
          <w:sz w:val="28"/>
          <w:szCs w:val="28"/>
        </w:rPr>
        <w:t>области от 28.04.2021 № 357 «О подготовке граждан Российской Федерации, иностранных граждан и лиц без гражда</w:t>
      </w:r>
      <w:r>
        <w:rPr>
          <w:rFonts w:ascii="TimesNewRoman" w:hAnsi="TimesNewRoman"/>
          <w:color w:val="000000"/>
          <w:sz w:val="28"/>
          <w:szCs w:val="28"/>
        </w:rPr>
        <w:t xml:space="preserve">нства, проживающих на </w:t>
      </w:r>
      <w:r>
        <w:rPr>
          <w:rFonts w:ascii="TimesNewRoman" w:hAnsi="TimesNewRoman" w:hint="eastAsia"/>
          <w:color w:val="000000"/>
          <w:sz w:val="28"/>
          <w:szCs w:val="28"/>
        </w:rPr>
        <w:t>территории</w:t>
      </w:r>
      <w:r>
        <w:rPr>
          <w:rFonts w:ascii="TimesNewRoman" w:hAnsi="TimesNewRoman"/>
          <w:color w:val="000000"/>
          <w:sz w:val="28"/>
          <w:szCs w:val="28"/>
        </w:rPr>
        <w:t xml:space="preserve"> </w:t>
      </w:r>
      <w:r w:rsidRPr="0089256C">
        <w:rPr>
          <w:rFonts w:ascii="TimesNewRoman" w:hAnsi="TimesNewRoman"/>
          <w:color w:val="000000"/>
          <w:sz w:val="28"/>
          <w:szCs w:val="28"/>
        </w:rPr>
        <w:t>Нижегородской области, в области защиты от чрезвычайных ситуаций</w:t>
      </w:r>
      <w:r>
        <w:rPr>
          <w:rFonts w:ascii="TimesNewRoman" w:hAnsi="TimesNewRoman"/>
          <w:color w:val="000000"/>
          <w:sz w:val="28"/>
          <w:szCs w:val="28"/>
        </w:rPr>
        <w:t xml:space="preserve"> </w:t>
      </w:r>
      <w:r w:rsidRPr="0089256C">
        <w:rPr>
          <w:rFonts w:ascii="TimesNewRoman" w:hAnsi="TimesNewRoman"/>
          <w:color w:val="000000"/>
          <w:sz w:val="28"/>
          <w:szCs w:val="28"/>
        </w:rPr>
        <w:t>природного и техногенного характера», приказом Министерства региональной</w:t>
      </w:r>
      <w:r>
        <w:rPr>
          <w:rFonts w:ascii="TimesNewRoman" w:hAnsi="TimesNewRoman"/>
          <w:color w:val="000000"/>
          <w:sz w:val="28"/>
          <w:szCs w:val="28"/>
        </w:rPr>
        <w:t xml:space="preserve"> </w:t>
      </w:r>
      <w:r w:rsidRPr="0089256C">
        <w:rPr>
          <w:rFonts w:ascii="TimesNewRoman" w:hAnsi="TimesNewRoman"/>
          <w:color w:val="000000"/>
          <w:sz w:val="28"/>
          <w:szCs w:val="28"/>
        </w:rPr>
        <w:t>безопасности Нижегородской области от 23.03.2026 № 337-73/26П-од, Планом</w:t>
      </w:r>
      <w:r>
        <w:rPr>
          <w:rFonts w:ascii="TimesNewRoman" w:hAnsi="TimesNewRoman"/>
          <w:color w:val="000000"/>
          <w:sz w:val="28"/>
          <w:szCs w:val="28"/>
        </w:rPr>
        <w:t xml:space="preserve"> </w:t>
      </w:r>
      <w:r w:rsidRPr="0089256C">
        <w:rPr>
          <w:rFonts w:ascii="TimesNewRoman" w:hAnsi="TimesNewRoman"/>
          <w:color w:val="000000"/>
          <w:sz w:val="28"/>
          <w:szCs w:val="28"/>
        </w:rPr>
        <w:t xml:space="preserve">основных мероприятий </w:t>
      </w:r>
      <w:r>
        <w:rPr>
          <w:rFonts w:ascii="TimesNewRoman" w:hAnsi="TimesNewRoman"/>
          <w:color w:val="000000"/>
          <w:sz w:val="28"/>
          <w:szCs w:val="28"/>
        </w:rPr>
        <w:t>Вознесенского муниципального округа</w:t>
      </w:r>
      <w:r w:rsidRPr="0089256C">
        <w:rPr>
          <w:rFonts w:ascii="TimesNewRoman" w:hAnsi="TimesNewRoman"/>
          <w:color w:val="000000"/>
          <w:sz w:val="28"/>
          <w:szCs w:val="28"/>
        </w:rPr>
        <w:t xml:space="preserve"> в области</w:t>
      </w:r>
      <w:r>
        <w:rPr>
          <w:rFonts w:ascii="TimesNewRoman" w:hAnsi="TimesNewRoman"/>
          <w:color w:val="000000"/>
          <w:sz w:val="28"/>
          <w:szCs w:val="28"/>
        </w:rPr>
        <w:t xml:space="preserve"> </w:t>
      </w:r>
      <w:r w:rsidRPr="0089256C">
        <w:rPr>
          <w:rFonts w:ascii="TimesNewRoman" w:hAnsi="TimesNewRoman"/>
          <w:color w:val="000000"/>
          <w:sz w:val="28"/>
          <w:szCs w:val="28"/>
        </w:rPr>
        <w:t>гражданской обороны, предупреждения и ликвидации чрезвычайных</w:t>
      </w:r>
      <w:proofErr w:type="gramEnd"/>
      <w:r w:rsidRPr="0089256C">
        <w:rPr>
          <w:rFonts w:ascii="TimesNewRoman" w:hAnsi="TimesNewRoman"/>
          <w:color w:val="000000"/>
          <w:sz w:val="28"/>
          <w:szCs w:val="28"/>
        </w:rPr>
        <w:t xml:space="preserve"> ситуаций</w:t>
      </w:r>
      <w:r>
        <w:rPr>
          <w:rFonts w:ascii="TimesNewRoman" w:hAnsi="TimesNewRoman"/>
          <w:color w:val="000000"/>
          <w:sz w:val="28"/>
          <w:szCs w:val="28"/>
        </w:rPr>
        <w:t xml:space="preserve"> </w:t>
      </w:r>
      <w:r w:rsidRPr="0089256C">
        <w:rPr>
          <w:rFonts w:ascii="TimesNewRoman" w:hAnsi="TimesNewRoman"/>
          <w:color w:val="000000"/>
          <w:sz w:val="28"/>
          <w:szCs w:val="28"/>
        </w:rPr>
        <w:t>на 2026 год и в целях совершенствования подготовки населения</w:t>
      </w:r>
      <w:r>
        <w:rPr>
          <w:rFonts w:ascii="TimesNewRoman" w:hAnsi="TimesNewRoman"/>
          <w:color w:val="000000"/>
          <w:sz w:val="28"/>
          <w:szCs w:val="28"/>
        </w:rPr>
        <w:t xml:space="preserve"> Вознесенского муниципального округа</w:t>
      </w:r>
      <w:r w:rsidRPr="0089256C">
        <w:rPr>
          <w:rFonts w:ascii="TimesNewRoman" w:hAnsi="TimesNewRoman"/>
          <w:color w:val="000000"/>
          <w:sz w:val="28"/>
          <w:szCs w:val="28"/>
        </w:rPr>
        <w:t xml:space="preserve"> в области гражданской обороны, защиты</w:t>
      </w:r>
      <w:r>
        <w:rPr>
          <w:rFonts w:ascii="TimesNewRoman" w:hAnsi="TimesNewRoman"/>
          <w:color w:val="000000"/>
          <w:sz w:val="28"/>
          <w:szCs w:val="28"/>
        </w:rPr>
        <w:t xml:space="preserve"> </w:t>
      </w:r>
      <w:r w:rsidRPr="0089256C">
        <w:rPr>
          <w:rFonts w:ascii="TimesNewRoman" w:hAnsi="TimesNewRoman"/>
          <w:color w:val="000000"/>
          <w:sz w:val="28"/>
          <w:szCs w:val="28"/>
        </w:rPr>
        <w:t>населения, территорий от чрезвычайных ситуаций природного и техногенного</w:t>
      </w:r>
      <w:r>
        <w:rPr>
          <w:rFonts w:ascii="TimesNewRoman" w:hAnsi="TimesNewRoman"/>
          <w:color w:val="000000"/>
          <w:sz w:val="28"/>
          <w:szCs w:val="28"/>
        </w:rPr>
        <w:t xml:space="preserve"> </w:t>
      </w:r>
      <w:r w:rsidRPr="0089256C">
        <w:rPr>
          <w:rFonts w:ascii="TimesNewRoman" w:hAnsi="TimesNewRoman"/>
          <w:color w:val="000000"/>
          <w:sz w:val="28"/>
          <w:szCs w:val="28"/>
        </w:rPr>
        <w:t>характера,</w:t>
      </w:r>
    </w:p>
    <w:p w:rsidR="0089256C" w:rsidRDefault="0089256C" w:rsidP="0089256C">
      <w:pPr>
        <w:ind w:firstLine="709"/>
        <w:jc w:val="both"/>
        <w:rPr>
          <w:rFonts w:ascii="TimesNewRoman" w:hAnsi="TimesNewRoman"/>
          <w:color w:val="000000"/>
          <w:sz w:val="28"/>
          <w:szCs w:val="28"/>
        </w:rPr>
      </w:pPr>
      <w:r w:rsidRPr="0089256C">
        <w:rPr>
          <w:rFonts w:ascii="TimesNewRoman" w:hAnsi="TimesNewRoman"/>
          <w:color w:val="000000"/>
          <w:sz w:val="28"/>
          <w:szCs w:val="28"/>
        </w:rPr>
        <w:t>1. Провести с 1 июня</w:t>
      </w:r>
      <w:r w:rsidR="00B65C3E">
        <w:rPr>
          <w:rFonts w:ascii="TimesNewRoman" w:hAnsi="TimesNewRoman"/>
          <w:color w:val="000000"/>
          <w:sz w:val="28"/>
          <w:szCs w:val="28"/>
        </w:rPr>
        <w:t xml:space="preserve"> 2026 года</w:t>
      </w:r>
      <w:r w:rsidRPr="0089256C">
        <w:rPr>
          <w:rFonts w:ascii="TimesNewRoman" w:hAnsi="TimesNewRoman"/>
          <w:color w:val="000000"/>
          <w:sz w:val="28"/>
          <w:szCs w:val="28"/>
        </w:rPr>
        <w:t xml:space="preserve"> по 31</w:t>
      </w:r>
      <w:r>
        <w:rPr>
          <w:rFonts w:ascii="TimesNewRoman" w:hAnsi="TimesNewRoman"/>
          <w:color w:val="000000"/>
          <w:sz w:val="28"/>
          <w:szCs w:val="28"/>
        </w:rPr>
        <w:t xml:space="preserve"> </w:t>
      </w:r>
      <w:r w:rsidRPr="0089256C">
        <w:rPr>
          <w:rFonts w:ascii="TimesNewRoman" w:hAnsi="TimesNewRoman"/>
          <w:color w:val="000000"/>
          <w:sz w:val="28"/>
          <w:szCs w:val="28"/>
        </w:rPr>
        <w:t>июля 2026 года смотр-конкурс на лучшую</w:t>
      </w:r>
      <w:r>
        <w:rPr>
          <w:rFonts w:ascii="TimesNewRoman" w:hAnsi="TimesNewRoman"/>
          <w:color w:val="000000"/>
          <w:sz w:val="28"/>
          <w:szCs w:val="28"/>
        </w:rPr>
        <w:t xml:space="preserve"> </w:t>
      </w:r>
      <w:r w:rsidRPr="0089256C">
        <w:rPr>
          <w:rFonts w:ascii="TimesNewRoman" w:hAnsi="TimesNewRoman"/>
          <w:color w:val="000000"/>
          <w:sz w:val="28"/>
          <w:szCs w:val="28"/>
        </w:rPr>
        <w:t>учебно-материальную базу по гражданской обороне и чрезвычайным</w:t>
      </w:r>
      <w:r>
        <w:rPr>
          <w:rFonts w:ascii="TimesNewRoman" w:hAnsi="TimesNewRoman"/>
          <w:color w:val="000000"/>
          <w:sz w:val="28"/>
          <w:szCs w:val="28"/>
        </w:rPr>
        <w:t xml:space="preserve"> </w:t>
      </w:r>
      <w:r w:rsidRPr="0089256C">
        <w:rPr>
          <w:rFonts w:ascii="TimesNewRoman" w:hAnsi="TimesNewRoman"/>
          <w:color w:val="000000"/>
          <w:sz w:val="28"/>
          <w:szCs w:val="28"/>
        </w:rPr>
        <w:t>ситуациям учебно-консультационных пунктов</w:t>
      </w:r>
      <w:r>
        <w:rPr>
          <w:rFonts w:ascii="TimesNewRoman" w:hAnsi="TimesNewRoman"/>
          <w:color w:val="000000"/>
          <w:sz w:val="28"/>
          <w:szCs w:val="28"/>
        </w:rPr>
        <w:t xml:space="preserve"> </w:t>
      </w:r>
      <w:r w:rsidRPr="0089256C">
        <w:rPr>
          <w:rFonts w:ascii="TimesNewRoman" w:hAnsi="TimesNewRoman"/>
          <w:color w:val="000000"/>
          <w:sz w:val="28"/>
          <w:szCs w:val="28"/>
        </w:rPr>
        <w:t xml:space="preserve">(далее – УКП) </w:t>
      </w:r>
      <w:r>
        <w:rPr>
          <w:rFonts w:ascii="TimesNewRoman" w:hAnsi="TimesNewRoman"/>
          <w:color w:val="000000"/>
          <w:sz w:val="28"/>
          <w:szCs w:val="28"/>
        </w:rPr>
        <w:t>Вознесенского муниципального округа</w:t>
      </w:r>
      <w:r w:rsidRPr="0089256C">
        <w:rPr>
          <w:rFonts w:ascii="TimesNewRoman" w:hAnsi="TimesNewRoman"/>
          <w:color w:val="000000"/>
          <w:sz w:val="28"/>
          <w:szCs w:val="28"/>
        </w:rPr>
        <w:t xml:space="preserve">. </w:t>
      </w:r>
    </w:p>
    <w:p w:rsidR="0089256C" w:rsidRDefault="0089256C" w:rsidP="0089256C">
      <w:pPr>
        <w:ind w:firstLine="709"/>
        <w:jc w:val="both"/>
        <w:rPr>
          <w:rFonts w:ascii="TimesNewRoman" w:hAnsi="TimesNewRoman"/>
          <w:color w:val="000000"/>
          <w:sz w:val="28"/>
          <w:szCs w:val="28"/>
        </w:rPr>
      </w:pPr>
      <w:r w:rsidRPr="0089256C">
        <w:rPr>
          <w:rFonts w:ascii="TimesNewRoman" w:hAnsi="TimesNewRoman"/>
          <w:color w:val="000000"/>
          <w:sz w:val="28"/>
          <w:szCs w:val="28"/>
        </w:rPr>
        <w:t xml:space="preserve">2. Утвердить прилагаемые: </w:t>
      </w:r>
    </w:p>
    <w:p w:rsidR="00B65C3E" w:rsidRDefault="0089256C" w:rsidP="00B65C3E">
      <w:pPr>
        <w:ind w:firstLine="709"/>
        <w:jc w:val="both"/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>-</w:t>
      </w:r>
      <w:r w:rsidRPr="0089256C">
        <w:rPr>
          <w:rFonts w:ascii="TimesNewRoman" w:hAnsi="TimesNewRoman"/>
          <w:color w:val="000000"/>
          <w:sz w:val="28"/>
          <w:szCs w:val="28"/>
        </w:rPr>
        <w:t xml:space="preserve">положение о проведении смотра-конкурса на лучшую </w:t>
      </w:r>
      <w:proofErr w:type="spellStart"/>
      <w:proofErr w:type="gramStart"/>
      <w:r w:rsidRPr="0089256C">
        <w:rPr>
          <w:rFonts w:ascii="TimesNewRoman" w:hAnsi="TimesNewRoman"/>
          <w:color w:val="000000"/>
          <w:sz w:val="28"/>
          <w:szCs w:val="28"/>
        </w:rPr>
        <w:t>учебно</w:t>
      </w:r>
      <w:proofErr w:type="spellEnd"/>
      <w:r>
        <w:rPr>
          <w:rFonts w:ascii="TimesNewRoman" w:hAnsi="TimesNewRoman"/>
          <w:color w:val="000000"/>
          <w:sz w:val="28"/>
          <w:szCs w:val="28"/>
        </w:rPr>
        <w:t xml:space="preserve">- </w:t>
      </w:r>
      <w:r w:rsidRPr="0089256C">
        <w:rPr>
          <w:rFonts w:ascii="TimesNewRoman" w:hAnsi="TimesNewRoman"/>
          <w:color w:val="000000"/>
          <w:sz w:val="28"/>
          <w:szCs w:val="28"/>
        </w:rPr>
        <w:t>материальную</w:t>
      </w:r>
      <w:proofErr w:type="gramEnd"/>
      <w:r w:rsidRPr="0089256C">
        <w:rPr>
          <w:rFonts w:ascii="TimesNewRoman" w:hAnsi="TimesNewRoman"/>
          <w:color w:val="000000"/>
          <w:sz w:val="28"/>
          <w:szCs w:val="28"/>
        </w:rPr>
        <w:t xml:space="preserve"> базу по гражданской обороне и чрезвычайным ситуациям УКП </w:t>
      </w:r>
      <w:r w:rsidR="00821375">
        <w:rPr>
          <w:rFonts w:ascii="TimesNewRoman" w:hAnsi="TimesNewRoman"/>
          <w:color w:val="000000"/>
          <w:sz w:val="28"/>
          <w:szCs w:val="28"/>
        </w:rPr>
        <w:t xml:space="preserve">Вознесенского муниципального округа </w:t>
      </w:r>
      <w:r w:rsidRPr="0089256C">
        <w:rPr>
          <w:rFonts w:ascii="TimesNewRoman" w:hAnsi="TimesNewRoman"/>
          <w:color w:val="000000"/>
          <w:sz w:val="28"/>
          <w:szCs w:val="28"/>
        </w:rPr>
        <w:t xml:space="preserve">(далее – Положение) (Приложение № 1); </w:t>
      </w:r>
    </w:p>
    <w:p w:rsidR="0089256C" w:rsidRDefault="0089256C" w:rsidP="00B65C3E">
      <w:pPr>
        <w:ind w:firstLine="709"/>
        <w:jc w:val="both"/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>-</w:t>
      </w:r>
      <w:r w:rsidRPr="0089256C">
        <w:rPr>
          <w:rFonts w:ascii="TimesNewRoman" w:hAnsi="TimesNewRoman"/>
          <w:color w:val="000000"/>
          <w:sz w:val="28"/>
          <w:szCs w:val="28"/>
        </w:rPr>
        <w:t>оценочные показатели смотра-конкурса на лучшую учебно</w:t>
      </w:r>
      <w:r>
        <w:rPr>
          <w:rFonts w:ascii="TimesNewRoman" w:hAnsi="TimesNewRoman"/>
          <w:color w:val="000000"/>
          <w:sz w:val="28"/>
          <w:szCs w:val="28"/>
        </w:rPr>
        <w:t>-</w:t>
      </w:r>
      <w:r w:rsidRPr="0089256C">
        <w:rPr>
          <w:rFonts w:ascii="TimesNewRoman" w:hAnsi="TimesNewRoman"/>
          <w:color w:val="000000"/>
          <w:sz w:val="28"/>
          <w:szCs w:val="28"/>
        </w:rPr>
        <w:t xml:space="preserve">материальную базу по гражданской обороне и чрезвычайным ситуациям УКП </w:t>
      </w:r>
      <w:r w:rsidR="00821375">
        <w:rPr>
          <w:rFonts w:ascii="TimesNewRoman" w:hAnsi="TimesNewRoman"/>
          <w:color w:val="000000"/>
          <w:sz w:val="28"/>
          <w:szCs w:val="28"/>
        </w:rPr>
        <w:t xml:space="preserve">Вознесенского муниципального округа </w:t>
      </w:r>
      <w:r w:rsidRPr="0089256C">
        <w:rPr>
          <w:rFonts w:ascii="TimesNewRoman" w:hAnsi="TimesNewRoman"/>
          <w:color w:val="000000"/>
          <w:sz w:val="28"/>
          <w:szCs w:val="28"/>
        </w:rPr>
        <w:t>(Приложение № 2);</w:t>
      </w:r>
    </w:p>
    <w:p w:rsidR="00821375" w:rsidRDefault="0089256C" w:rsidP="0089256C">
      <w:pPr>
        <w:ind w:firstLine="709"/>
        <w:jc w:val="both"/>
        <w:rPr>
          <w:rFonts w:ascii="TimesNewRoman" w:hAnsi="TimesNewRoman"/>
          <w:color w:val="000000"/>
          <w:sz w:val="28"/>
          <w:szCs w:val="28"/>
        </w:rPr>
      </w:pPr>
      <w:r w:rsidRPr="0089256C">
        <w:rPr>
          <w:rFonts w:ascii="TimesNewRoman" w:hAnsi="TimesNewRoman"/>
          <w:color w:val="000000"/>
          <w:sz w:val="28"/>
          <w:szCs w:val="28"/>
        </w:rPr>
        <w:t xml:space="preserve"> - состав комиссии по проведению смотра-конкурса УКП</w:t>
      </w:r>
      <w:r>
        <w:rPr>
          <w:rFonts w:ascii="TimesNewRoman" w:hAnsi="TimesNewRoman"/>
          <w:color w:val="000000"/>
          <w:sz w:val="28"/>
          <w:szCs w:val="28"/>
        </w:rPr>
        <w:t xml:space="preserve"> </w:t>
      </w:r>
      <w:r w:rsidR="00821375">
        <w:rPr>
          <w:rFonts w:ascii="TimesNewRoman" w:hAnsi="TimesNewRoman"/>
          <w:color w:val="000000"/>
          <w:sz w:val="28"/>
          <w:szCs w:val="28"/>
        </w:rPr>
        <w:t xml:space="preserve">Вознесенского муниципального округа </w:t>
      </w:r>
      <w:r w:rsidRPr="0089256C">
        <w:rPr>
          <w:rFonts w:ascii="TimesNewRoman" w:hAnsi="TimesNewRoman"/>
          <w:color w:val="000000"/>
          <w:sz w:val="28"/>
          <w:szCs w:val="28"/>
        </w:rPr>
        <w:t xml:space="preserve">(Приложение № 3). </w:t>
      </w:r>
    </w:p>
    <w:p w:rsidR="00821375" w:rsidRDefault="0089256C" w:rsidP="0089256C">
      <w:pPr>
        <w:ind w:firstLine="709"/>
        <w:jc w:val="both"/>
        <w:rPr>
          <w:rFonts w:ascii="TimesNewRoman" w:hAnsi="TimesNewRoman"/>
          <w:color w:val="000000"/>
          <w:sz w:val="28"/>
          <w:szCs w:val="28"/>
        </w:rPr>
      </w:pPr>
      <w:r w:rsidRPr="0089256C">
        <w:rPr>
          <w:rFonts w:ascii="TimesNewRoman" w:hAnsi="TimesNewRoman"/>
          <w:color w:val="000000"/>
          <w:sz w:val="28"/>
          <w:szCs w:val="28"/>
        </w:rPr>
        <w:lastRenderedPageBreak/>
        <w:t xml:space="preserve">3. Смотр-конкурс УКП </w:t>
      </w:r>
      <w:r w:rsidR="00821375">
        <w:rPr>
          <w:rFonts w:ascii="TimesNewRoman" w:hAnsi="TimesNewRoman"/>
          <w:color w:val="000000"/>
          <w:sz w:val="28"/>
          <w:szCs w:val="28"/>
        </w:rPr>
        <w:t>Вознесенского муниципального округа</w:t>
      </w:r>
      <w:r w:rsidRPr="0089256C">
        <w:rPr>
          <w:rFonts w:ascii="TimesNewRoman" w:hAnsi="TimesNewRoman"/>
          <w:color w:val="000000"/>
          <w:sz w:val="28"/>
          <w:szCs w:val="28"/>
        </w:rPr>
        <w:t xml:space="preserve"> провести в</w:t>
      </w:r>
      <w:r w:rsidR="00821375">
        <w:rPr>
          <w:rFonts w:ascii="TimesNewRoman" w:hAnsi="TimesNewRoman"/>
          <w:color w:val="000000"/>
          <w:sz w:val="28"/>
          <w:szCs w:val="28"/>
        </w:rPr>
        <w:t xml:space="preserve"> </w:t>
      </w:r>
      <w:r w:rsidRPr="0089256C">
        <w:rPr>
          <w:rFonts w:ascii="TimesNewRoman" w:hAnsi="TimesNewRoman"/>
          <w:color w:val="000000"/>
          <w:sz w:val="28"/>
          <w:szCs w:val="28"/>
        </w:rPr>
        <w:t xml:space="preserve">соответствии с утверждённым Положением и оценочными показателями. </w:t>
      </w:r>
    </w:p>
    <w:p w:rsidR="00E17C57" w:rsidRDefault="00E17C57" w:rsidP="0089256C">
      <w:pPr>
        <w:ind w:firstLine="709"/>
        <w:jc w:val="both"/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>4</w:t>
      </w:r>
      <w:r w:rsidR="0089256C" w:rsidRPr="0089256C">
        <w:rPr>
          <w:rFonts w:ascii="TimesNewRoman" w:hAnsi="TimesNewRoman"/>
          <w:color w:val="000000"/>
          <w:sz w:val="28"/>
          <w:szCs w:val="28"/>
        </w:rPr>
        <w:t xml:space="preserve">. </w:t>
      </w:r>
      <w:proofErr w:type="gramStart"/>
      <w:r w:rsidR="00EE44C7">
        <w:rPr>
          <w:rFonts w:ascii="TimesNewRoman" w:hAnsi="TimesNewRoman"/>
          <w:color w:val="000000"/>
          <w:sz w:val="28"/>
          <w:szCs w:val="28"/>
        </w:rPr>
        <w:t>Отделу</w:t>
      </w:r>
      <w:r>
        <w:rPr>
          <w:rFonts w:ascii="TimesNewRoman" w:hAnsi="TimesNewRoman"/>
          <w:color w:val="000000"/>
          <w:sz w:val="28"/>
          <w:szCs w:val="28"/>
        </w:rPr>
        <w:t xml:space="preserve"> по делам гражданской защиты и пожарной безопасности </w:t>
      </w:r>
      <w:r w:rsidR="00EE44C7">
        <w:rPr>
          <w:rFonts w:ascii="TimesNewRoman" w:hAnsi="TimesNewRoman"/>
          <w:color w:val="000000"/>
          <w:sz w:val="28"/>
          <w:szCs w:val="28"/>
        </w:rPr>
        <w:t xml:space="preserve"> администрации округа </w:t>
      </w:r>
      <w:r w:rsidR="0089256C" w:rsidRPr="0089256C">
        <w:rPr>
          <w:rFonts w:ascii="TimesNewRoman" w:hAnsi="TimesNewRoman"/>
          <w:color w:val="000000"/>
          <w:sz w:val="28"/>
          <w:szCs w:val="28"/>
        </w:rPr>
        <w:t>в</w:t>
      </w:r>
      <w:r w:rsidR="00EE44C7">
        <w:rPr>
          <w:rFonts w:ascii="TimesNewRoman" w:hAnsi="TimesNewRoman"/>
          <w:color w:val="000000"/>
          <w:sz w:val="28"/>
          <w:szCs w:val="28"/>
        </w:rPr>
        <w:t xml:space="preserve"> </w:t>
      </w:r>
      <w:r w:rsidR="0089256C" w:rsidRPr="0089256C">
        <w:rPr>
          <w:rFonts w:ascii="TimesNewRoman" w:hAnsi="TimesNewRoman"/>
          <w:color w:val="000000"/>
          <w:sz w:val="28"/>
          <w:szCs w:val="28"/>
        </w:rPr>
        <w:t xml:space="preserve">установленный период организовать проведение </w:t>
      </w:r>
      <w:r w:rsidR="00D1187A">
        <w:rPr>
          <w:rFonts w:ascii="TimesNewRoman" w:hAnsi="TimesNewRoman"/>
          <w:color w:val="000000"/>
          <w:sz w:val="28"/>
          <w:szCs w:val="28"/>
        </w:rPr>
        <w:t>муниципального</w:t>
      </w:r>
      <w:r w:rsidR="0089256C" w:rsidRPr="0089256C">
        <w:rPr>
          <w:rFonts w:ascii="TimesNewRoman" w:hAnsi="TimesNewRoman"/>
          <w:color w:val="000000"/>
          <w:sz w:val="28"/>
          <w:szCs w:val="28"/>
        </w:rPr>
        <w:t xml:space="preserve"> этапа смотра</w:t>
      </w:r>
      <w:r w:rsidR="00D1187A">
        <w:rPr>
          <w:rFonts w:ascii="TimesNewRoman" w:hAnsi="TimesNewRoman"/>
          <w:color w:val="000000"/>
          <w:sz w:val="28"/>
          <w:szCs w:val="28"/>
        </w:rPr>
        <w:t>-</w:t>
      </w:r>
      <w:r w:rsidR="0089256C" w:rsidRPr="0089256C">
        <w:rPr>
          <w:rFonts w:ascii="TimesNewRoman" w:hAnsi="TimesNewRoman"/>
          <w:color w:val="000000"/>
          <w:sz w:val="28"/>
          <w:szCs w:val="28"/>
        </w:rPr>
        <w:t>конкурса УКП, подготовку оценочных листов с реально имеющимися</w:t>
      </w:r>
      <w:r w:rsidR="00EE44C7">
        <w:rPr>
          <w:rFonts w:ascii="TimesNewRoman" w:hAnsi="TimesNewRoman"/>
          <w:color w:val="000000"/>
          <w:sz w:val="28"/>
          <w:szCs w:val="28"/>
        </w:rPr>
        <w:t xml:space="preserve"> </w:t>
      </w:r>
      <w:r w:rsidR="0089256C" w:rsidRPr="0089256C">
        <w:rPr>
          <w:rFonts w:ascii="TimesNewRoman" w:hAnsi="TimesNewRoman"/>
          <w:color w:val="000000"/>
          <w:sz w:val="28"/>
          <w:szCs w:val="28"/>
        </w:rPr>
        <w:t>показателями, отчетного фотоматериала, протоколов его проведения и</w:t>
      </w:r>
      <w:r w:rsidR="0089256C">
        <w:rPr>
          <w:rFonts w:ascii="TimesNewRoman" w:hAnsi="TimesNewRoman"/>
          <w:color w:val="000000"/>
          <w:sz w:val="28"/>
          <w:szCs w:val="28"/>
        </w:rPr>
        <w:t xml:space="preserve"> </w:t>
      </w:r>
      <w:r w:rsidR="0089256C" w:rsidRPr="0089256C">
        <w:rPr>
          <w:rFonts w:ascii="TimesNewRoman" w:hAnsi="TimesNewRoman"/>
          <w:color w:val="000000"/>
          <w:sz w:val="28"/>
          <w:szCs w:val="28"/>
        </w:rPr>
        <w:t>не</w:t>
      </w:r>
      <w:r w:rsidR="00B65C3E">
        <w:rPr>
          <w:rFonts w:ascii="TimesNewRoman" w:hAnsi="TimesNewRoman"/>
          <w:color w:val="000000"/>
          <w:sz w:val="28"/>
          <w:szCs w:val="28"/>
        </w:rPr>
        <w:t xml:space="preserve"> </w:t>
      </w:r>
      <w:r w:rsidR="0089256C" w:rsidRPr="0089256C">
        <w:rPr>
          <w:rFonts w:ascii="TimesNewRoman" w:hAnsi="TimesNewRoman"/>
          <w:color w:val="000000"/>
          <w:sz w:val="28"/>
          <w:szCs w:val="28"/>
        </w:rPr>
        <w:t>позднее пяти рабочих дней с даты окончания проведения первого этапа</w:t>
      </w:r>
      <w:r w:rsidR="0089256C">
        <w:rPr>
          <w:rFonts w:ascii="TimesNewRoman" w:hAnsi="TimesNewRoman"/>
          <w:color w:val="000000"/>
          <w:sz w:val="28"/>
          <w:szCs w:val="28"/>
        </w:rPr>
        <w:t xml:space="preserve"> </w:t>
      </w:r>
      <w:r w:rsidR="0089256C" w:rsidRPr="0089256C">
        <w:rPr>
          <w:rFonts w:ascii="TimesNewRoman" w:hAnsi="TimesNewRoman"/>
          <w:color w:val="000000"/>
          <w:sz w:val="28"/>
          <w:szCs w:val="28"/>
        </w:rPr>
        <w:t>конкурса представить их в электронном виде в министерство.</w:t>
      </w:r>
      <w:proofErr w:type="gramEnd"/>
    </w:p>
    <w:p w:rsidR="00EE44C7" w:rsidRDefault="00E17C57" w:rsidP="00B65C3E">
      <w:pPr>
        <w:ind w:firstLine="709"/>
        <w:jc w:val="both"/>
        <w:rPr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 xml:space="preserve">5. </w:t>
      </w:r>
      <w:r>
        <w:rPr>
          <w:sz w:val="28"/>
          <w:szCs w:val="28"/>
        </w:rPr>
        <w:t xml:space="preserve">Обеспечить размещение настоящего </w:t>
      </w:r>
      <w:r w:rsidR="00E93640">
        <w:rPr>
          <w:sz w:val="28"/>
          <w:szCs w:val="28"/>
        </w:rPr>
        <w:t>распоряжени</w:t>
      </w:r>
      <w:r>
        <w:rPr>
          <w:sz w:val="28"/>
          <w:szCs w:val="28"/>
        </w:rPr>
        <w:t>я на официальном сайте администрации Вознесенского муниципального округа в сети Интернет.</w:t>
      </w:r>
    </w:p>
    <w:p w:rsidR="00E17C57" w:rsidRPr="00A7272E" w:rsidRDefault="00E17C57" w:rsidP="00B65C3E">
      <w:pPr>
        <w:ind w:right="140"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6. </w:t>
      </w:r>
      <w:proofErr w:type="gramStart"/>
      <w:r w:rsidRPr="00A7272E">
        <w:rPr>
          <w:sz w:val="28"/>
          <w:szCs w:val="28"/>
        </w:rPr>
        <w:t>Контроль за</w:t>
      </w:r>
      <w:proofErr w:type="gramEnd"/>
      <w:r w:rsidRPr="00A7272E">
        <w:rPr>
          <w:sz w:val="28"/>
          <w:szCs w:val="28"/>
        </w:rPr>
        <w:t xml:space="preserve"> испо</w:t>
      </w:r>
      <w:r>
        <w:rPr>
          <w:sz w:val="28"/>
          <w:szCs w:val="28"/>
        </w:rPr>
        <w:t>лнением настоящего распоряжения</w:t>
      </w:r>
      <w:r w:rsidRPr="00A7272E">
        <w:rPr>
          <w:sz w:val="28"/>
          <w:szCs w:val="28"/>
        </w:rPr>
        <w:t xml:space="preserve"> </w:t>
      </w:r>
      <w:r>
        <w:rPr>
          <w:sz w:val="28"/>
          <w:szCs w:val="28"/>
        </w:rPr>
        <w:t>возложить на заместителя главы, заведующего отделом по делам гражданской защиты и пожарной безопасности администрации округа Е.В.Сазонова.</w:t>
      </w:r>
    </w:p>
    <w:p w:rsidR="00E17C57" w:rsidRDefault="00E17C57" w:rsidP="0089256C">
      <w:pPr>
        <w:ind w:firstLine="709"/>
        <w:jc w:val="both"/>
        <w:rPr>
          <w:rFonts w:ascii="TimesNewRoman" w:hAnsi="TimesNewRoman"/>
          <w:color w:val="000000"/>
          <w:sz w:val="28"/>
          <w:szCs w:val="28"/>
        </w:rPr>
      </w:pPr>
    </w:p>
    <w:p w:rsidR="00EE44C7" w:rsidRDefault="00EE44C7" w:rsidP="004E4B32">
      <w:pPr>
        <w:pStyle w:val="ac"/>
        <w:ind w:right="170"/>
        <w:jc w:val="both"/>
        <w:rPr>
          <w:rFonts w:ascii="Times New Roman" w:hAnsi="Times New Roman"/>
          <w:sz w:val="28"/>
          <w:szCs w:val="28"/>
        </w:rPr>
      </w:pPr>
    </w:p>
    <w:p w:rsidR="00EE44C7" w:rsidRDefault="00EE44C7" w:rsidP="004E4B32">
      <w:pPr>
        <w:pStyle w:val="ac"/>
        <w:ind w:right="170"/>
        <w:jc w:val="both"/>
        <w:rPr>
          <w:rFonts w:ascii="Times New Roman" w:hAnsi="Times New Roman"/>
          <w:sz w:val="28"/>
          <w:szCs w:val="28"/>
        </w:rPr>
      </w:pPr>
    </w:p>
    <w:p w:rsidR="00EE44C7" w:rsidRDefault="00EE44C7" w:rsidP="004E4B32">
      <w:pPr>
        <w:pStyle w:val="ac"/>
        <w:ind w:right="170"/>
        <w:jc w:val="both"/>
        <w:rPr>
          <w:rFonts w:ascii="Times New Roman" w:hAnsi="Times New Roman"/>
          <w:sz w:val="28"/>
          <w:szCs w:val="28"/>
        </w:rPr>
      </w:pPr>
    </w:p>
    <w:p w:rsidR="005307D4" w:rsidRDefault="00367ACF" w:rsidP="004E4B32">
      <w:pPr>
        <w:pStyle w:val="ac"/>
        <w:ind w:right="1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E263D2">
        <w:rPr>
          <w:rFonts w:ascii="Times New Roman" w:hAnsi="Times New Roman"/>
          <w:sz w:val="28"/>
          <w:szCs w:val="28"/>
        </w:rPr>
        <w:t xml:space="preserve"> </w:t>
      </w:r>
      <w:r w:rsidR="005307D4">
        <w:rPr>
          <w:rFonts w:ascii="Times New Roman" w:hAnsi="Times New Roman"/>
          <w:sz w:val="28"/>
          <w:szCs w:val="28"/>
        </w:rPr>
        <w:t>местного</w:t>
      </w:r>
    </w:p>
    <w:p w:rsidR="00A07159" w:rsidRDefault="004E4B32" w:rsidP="00D21EB2">
      <w:pPr>
        <w:pStyle w:val="ac"/>
        <w:ind w:right="17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5307D4">
        <w:rPr>
          <w:rFonts w:ascii="Times New Roman" w:hAnsi="Times New Roman"/>
          <w:sz w:val="28"/>
          <w:szCs w:val="28"/>
        </w:rPr>
        <w:t>амоуправления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5307D4">
        <w:rPr>
          <w:rFonts w:ascii="Times New Roman" w:hAnsi="Times New Roman"/>
          <w:sz w:val="28"/>
          <w:szCs w:val="28"/>
        </w:rPr>
        <w:t>округа</w:t>
      </w:r>
      <w:r w:rsidR="005307D4" w:rsidRPr="0025570F">
        <w:rPr>
          <w:rFonts w:ascii="Times New Roman" w:hAnsi="Times New Roman"/>
          <w:sz w:val="28"/>
          <w:szCs w:val="28"/>
        </w:rPr>
        <w:tab/>
      </w:r>
      <w:r w:rsidR="005307D4" w:rsidRPr="0025570F">
        <w:rPr>
          <w:rFonts w:ascii="Times New Roman" w:hAnsi="Times New Roman"/>
          <w:sz w:val="28"/>
          <w:szCs w:val="28"/>
        </w:rPr>
        <w:tab/>
      </w:r>
      <w:r w:rsidR="005307D4" w:rsidRPr="0025570F">
        <w:rPr>
          <w:rFonts w:ascii="Times New Roman" w:hAnsi="Times New Roman"/>
          <w:sz w:val="28"/>
          <w:szCs w:val="28"/>
        </w:rPr>
        <w:tab/>
      </w:r>
      <w:r w:rsidR="00E263D2">
        <w:rPr>
          <w:rFonts w:ascii="Times New Roman" w:hAnsi="Times New Roman"/>
          <w:sz w:val="28"/>
          <w:szCs w:val="28"/>
        </w:rPr>
        <w:tab/>
      </w:r>
      <w:r w:rsidR="00E263D2">
        <w:rPr>
          <w:rFonts w:ascii="Times New Roman" w:hAnsi="Times New Roman"/>
          <w:sz w:val="28"/>
          <w:szCs w:val="28"/>
        </w:rPr>
        <w:tab/>
      </w:r>
      <w:r w:rsidR="00E263D2">
        <w:rPr>
          <w:rFonts w:ascii="Times New Roman" w:hAnsi="Times New Roman"/>
          <w:sz w:val="28"/>
          <w:szCs w:val="28"/>
        </w:rPr>
        <w:tab/>
      </w:r>
      <w:r w:rsidR="00E263D2">
        <w:rPr>
          <w:rFonts w:ascii="Times New Roman" w:hAnsi="Times New Roman"/>
          <w:sz w:val="28"/>
          <w:szCs w:val="28"/>
        </w:rPr>
        <w:tab/>
        <w:t xml:space="preserve">       </w:t>
      </w:r>
      <w:r w:rsidR="00367ACF">
        <w:rPr>
          <w:rFonts w:ascii="Times New Roman" w:hAnsi="Times New Roman"/>
          <w:sz w:val="28"/>
          <w:szCs w:val="28"/>
        </w:rPr>
        <w:t>И.А.Мартынов</w:t>
      </w:r>
    </w:p>
    <w:p w:rsidR="00A07159" w:rsidRDefault="00A07159">
      <w:pPr>
        <w:rPr>
          <w:sz w:val="28"/>
          <w:szCs w:val="28"/>
        </w:rPr>
      </w:pPr>
    </w:p>
    <w:p w:rsidR="00821375" w:rsidRDefault="00821375" w:rsidP="00D65A1E">
      <w:pPr>
        <w:widowControl w:val="0"/>
        <w:autoSpaceDE w:val="0"/>
        <w:autoSpaceDN w:val="0"/>
        <w:ind w:left="5529"/>
        <w:jc w:val="center"/>
        <w:outlineLvl w:val="0"/>
        <w:rPr>
          <w:szCs w:val="20"/>
        </w:rPr>
      </w:pPr>
    </w:p>
    <w:p w:rsidR="00821375" w:rsidRDefault="00821375" w:rsidP="00D65A1E">
      <w:pPr>
        <w:widowControl w:val="0"/>
        <w:autoSpaceDE w:val="0"/>
        <w:autoSpaceDN w:val="0"/>
        <w:ind w:left="5529"/>
        <w:jc w:val="center"/>
        <w:outlineLvl w:val="0"/>
        <w:rPr>
          <w:szCs w:val="20"/>
        </w:rPr>
      </w:pPr>
    </w:p>
    <w:p w:rsidR="00821375" w:rsidRDefault="00821375" w:rsidP="00D65A1E">
      <w:pPr>
        <w:widowControl w:val="0"/>
        <w:autoSpaceDE w:val="0"/>
        <w:autoSpaceDN w:val="0"/>
        <w:ind w:left="5529"/>
        <w:jc w:val="center"/>
        <w:outlineLvl w:val="0"/>
        <w:rPr>
          <w:szCs w:val="20"/>
        </w:rPr>
      </w:pPr>
    </w:p>
    <w:p w:rsidR="00821375" w:rsidRDefault="00821375" w:rsidP="00D65A1E">
      <w:pPr>
        <w:widowControl w:val="0"/>
        <w:autoSpaceDE w:val="0"/>
        <w:autoSpaceDN w:val="0"/>
        <w:ind w:left="5529"/>
        <w:jc w:val="center"/>
        <w:outlineLvl w:val="0"/>
        <w:rPr>
          <w:szCs w:val="20"/>
        </w:rPr>
      </w:pPr>
    </w:p>
    <w:p w:rsidR="00821375" w:rsidRDefault="00821375" w:rsidP="00D65A1E">
      <w:pPr>
        <w:widowControl w:val="0"/>
        <w:autoSpaceDE w:val="0"/>
        <w:autoSpaceDN w:val="0"/>
        <w:ind w:left="5529"/>
        <w:jc w:val="center"/>
        <w:outlineLvl w:val="0"/>
        <w:rPr>
          <w:szCs w:val="20"/>
        </w:rPr>
      </w:pPr>
    </w:p>
    <w:p w:rsidR="00821375" w:rsidRDefault="00821375" w:rsidP="00D65A1E">
      <w:pPr>
        <w:widowControl w:val="0"/>
        <w:autoSpaceDE w:val="0"/>
        <w:autoSpaceDN w:val="0"/>
        <w:ind w:left="5529"/>
        <w:jc w:val="center"/>
        <w:outlineLvl w:val="0"/>
        <w:rPr>
          <w:szCs w:val="20"/>
        </w:rPr>
      </w:pPr>
    </w:p>
    <w:p w:rsidR="00821375" w:rsidRDefault="00821375" w:rsidP="00D65A1E">
      <w:pPr>
        <w:widowControl w:val="0"/>
        <w:autoSpaceDE w:val="0"/>
        <w:autoSpaceDN w:val="0"/>
        <w:ind w:left="5529"/>
        <w:jc w:val="center"/>
        <w:outlineLvl w:val="0"/>
        <w:rPr>
          <w:szCs w:val="20"/>
        </w:rPr>
      </w:pPr>
    </w:p>
    <w:p w:rsidR="00821375" w:rsidRDefault="00821375" w:rsidP="00D65A1E">
      <w:pPr>
        <w:widowControl w:val="0"/>
        <w:autoSpaceDE w:val="0"/>
        <w:autoSpaceDN w:val="0"/>
        <w:ind w:left="5529"/>
        <w:jc w:val="center"/>
        <w:outlineLvl w:val="0"/>
        <w:rPr>
          <w:szCs w:val="20"/>
        </w:rPr>
      </w:pPr>
    </w:p>
    <w:p w:rsidR="00821375" w:rsidRDefault="00821375" w:rsidP="00D65A1E">
      <w:pPr>
        <w:widowControl w:val="0"/>
        <w:autoSpaceDE w:val="0"/>
        <w:autoSpaceDN w:val="0"/>
        <w:ind w:left="5529"/>
        <w:jc w:val="center"/>
        <w:outlineLvl w:val="0"/>
        <w:rPr>
          <w:szCs w:val="20"/>
        </w:rPr>
      </w:pPr>
    </w:p>
    <w:p w:rsidR="00821375" w:rsidRDefault="00821375" w:rsidP="00D65A1E">
      <w:pPr>
        <w:widowControl w:val="0"/>
        <w:autoSpaceDE w:val="0"/>
        <w:autoSpaceDN w:val="0"/>
        <w:ind w:left="5529"/>
        <w:jc w:val="center"/>
        <w:outlineLvl w:val="0"/>
        <w:rPr>
          <w:szCs w:val="20"/>
        </w:rPr>
      </w:pPr>
    </w:p>
    <w:p w:rsidR="00821375" w:rsidRDefault="00821375" w:rsidP="00D65A1E">
      <w:pPr>
        <w:widowControl w:val="0"/>
        <w:autoSpaceDE w:val="0"/>
        <w:autoSpaceDN w:val="0"/>
        <w:ind w:left="5529"/>
        <w:jc w:val="center"/>
        <w:outlineLvl w:val="0"/>
        <w:rPr>
          <w:szCs w:val="20"/>
        </w:rPr>
      </w:pPr>
    </w:p>
    <w:p w:rsidR="00821375" w:rsidRDefault="00821375" w:rsidP="00D65A1E">
      <w:pPr>
        <w:widowControl w:val="0"/>
        <w:autoSpaceDE w:val="0"/>
        <w:autoSpaceDN w:val="0"/>
        <w:ind w:left="5529"/>
        <w:jc w:val="center"/>
        <w:outlineLvl w:val="0"/>
        <w:rPr>
          <w:szCs w:val="20"/>
        </w:rPr>
      </w:pPr>
    </w:p>
    <w:p w:rsidR="00821375" w:rsidRDefault="00821375" w:rsidP="00D65A1E">
      <w:pPr>
        <w:widowControl w:val="0"/>
        <w:autoSpaceDE w:val="0"/>
        <w:autoSpaceDN w:val="0"/>
        <w:ind w:left="5529"/>
        <w:jc w:val="center"/>
        <w:outlineLvl w:val="0"/>
        <w:rPr>
          <w:szCs w:val="20"/>
        </w:rPr>
      </w:pPr>
    </w:p>
    <w:p w:rsidR="00821375" w:rsidRDefault="00821375" w:rsidP="00D65A1E">
      <w:pPr>
        <w:widowControl w:val="0"/>
        <w:autoSpaceDE w:val="0"/>
        <w:autoSpaceDN w:val="0"/>
        <w:ind w:left="5529"/>
        <w:jc w:val="center"/>
        <w:outlineLvl w:val="0"/>
        <w:rPr>
          <w:szCs w:val="20"/>
        </w:rPr>
      </w:pPr>
    </w:p>
    <w:p w:rsidR="00821375" w:rsidRDefault="00821375" w:rsidP="00D65A1E">
      <w:pPr>
        <w:widowControl w:val="0"/>
        <w:autoSpaceDE w:val="0"/>
        <w:autoSpaceDN w:val="0"/>
        <w:ind w:left="5529"/>
        <w:jc w:val="center"/>
        <w:outlineLvl w:val="0"/>
        <w:rPr>
          <w:szCs w:val="20"/>
        </w:rPr>
      </w:pPr>
    </w:p>
    <w:p w:rsidR="00821375" w:rsidRDefault="00821375" w:rsidP="00D65A1E">
      <w:pPr>
        <w:widowControl w:val="0"/>
        <w:autoSpaceDE w:val="0"/>
        <w:autoSpaceDN w:val="0"/>
        <w:ind w:left="5529"/>
        <w:jc w:val="center"/>
        <w:outlineLvl w:val="0"/>
        <w:rPr>
          <w:szCs w:val="20"/>
        </w:rPr>
      </w:pPr>
    </w:p>
    <w:p w:rsidR="00821375" w:rsidRDefault="00821375" w:rsidP="00D65A1E">
      <w:pPr>
        <w:widowControl w:val="0"/>
        <w:autoSpaceDE w:val="0"/>
        <w:autoSpaceDN w:val="0"/>
        <w:ind w:left="5529"/>
        <w:jc w:val="center"/>
        <w:outlineLvl w:val="0"/>
        <w:rPr>
          <w:szCs w:val="20"/>
        </w:rPr>
      </w:pPr>
    </w:p>
    <w:p w:rsidR="00821375" w:rsidRDefault="00821375" w:rsidP="00D65A1E">
      <w:pPr>
        <w:widowControl w:val="0"/>
        <w:autoSpaceDE w:val="0"/>
        <w:autoSpaceDN w:val="0"/>
        <w:ind w:left="5529"/>
        <w:jc w:val="center"/>
        <w:outlineLvl w:val="0"/>
        <w:rPr>
          <w:szCs w:val="20"/>
        </w:rPr>
      </w:pPr>
    </w:p>
    <w:p w:rsidR="00821375" w:rsidRDefault="00821375" w:rsidP="00D65A1E">
      <w:pPr>
        <w:widowControl w:val="0"/>
        <w:autoSpaceDE w:val="0"/>
        <w:autoSpaceDN w:val="0"/>
        <w:ind w:left="5529"/>
        <w:jc w:val="center"/>
        <w:outlineLvl w:val="0"/>
        <w:rPr>
          <w:szCs w:val="20"/>
        </w:rPr>
      </w:pPr>
    </w:p>
    <w:p w:rsidR="00821375" w:rsidRDefault="00821375" w:rsidP="00D65A1E">
      <w:pPr>
        <w:widowControl w:val="0"/>
        <w:autoSpaceDE w:val="0"/>
        <w:autoSpaceDN w:val="0"/>
        <w:ind w:left="5529"/>
        <w:jc w:val="center"/>
        <w:outlineLvl w:val="0"/>
        <w:rPr>
          <w:szCs w:val="20"/>
        </w:rPr>
      </w:pPr>
    </w:p>
    <w:p w:rsidR="00821375" w:rsidRDefault="00821375" w:rsidP="00D65A1E">
      <w:pPr>
        <w:widowControl w:val="0"/>
        <w:autoSpaceDE w:val="0"/>
        <w:autoSpaceDN w:val="0"/>
        <w:ind w:left="5529"/>
        <w:jc w:val="center"/>
        <w:outlineLvl w:val="0"/>
        <w:rPr>
          <w:szCs w:val="20"/>
        </w:rPr>
      </w:pPr>
    </w:p>
    <w:p w:rsidR="00821375" w:rsidRDefault="00821375" w:rsidP="00D65A1E">
      <w:pPr>
        <w:widowControl w:val="0"/>
        <w:autoSpaceDE w:val="0"/>
        <w:autoSpaceDN w:val="0"/>
        <w:ind w:left="5529"/>
        <w:jc w:val="center"/>
        <w:outlineLvl w:val="0"/>
        <w:rPr>
          <w:szCs w:val="20"/>
        </w:rPr>
      </w:pPr>
    </w:p>
    <w:p w:rsidR="00B65C3E" w:rsidRDefault="00B65C3E" w:rsidP="00D65A1E">
      <w:pPr>
        <w:widowControl w:val="0"/>
        <w:autoSpaceDE w:val="0"/>
        <w:autoSpaceDN w:val="0"/>
        <w:ind w:left="5529"/>
        <w:jc w:val="center"/>
        <w:outlineLvl w:val="0"/>
        <w:rPr>
          <w:szCs w:val="20"/>
        </w:rPr>
      </w:pPr>
    </w:p>
    <w:p w:rsidR="00B65C3E" w:rsidRDefault="00B65C3E" w:rsidP="00D65A1E">
      <w:pPr>
        <w:widowControl w:val="0"/>
        <w:autoSpaceDE w:val="0"/>
        <w:autoSpaceDN w:val="0"/>
        <w:ind w:left="5529"/>
        <w:jc w:val="center"/>
        <w:outlineLvl w:val="0"/>
        <w:rPr>
          <w:szCs w:val="20"/>
        </w:rPr>
      </w:pPr>
    </w:p>
    <w:p w:rsidR="00821375" w:rsidRDefault="00821375" w:rsidP="00D65A1E">
      <w:pPr>
        <w:widowControl w:val="0"/>
        <w:autoSpaceDE w:val="0"/>
        <w:autoSpaceDN w:val="0"/>
        <w:ind w:left="5529"/>
        <w:jc w:val="center"/>
        <w:outlineLvl w:val="0"/>
        <w:rPr>
          <w:szCs w:val="20"/>
        </w:rPr>
      </w:pPr>
    </w:p>
    <w:p w:rsidR="00821375" w:rsidRDefault="00821375" w:rsidP="00D65A1E">
      <w:pPr>
        <w:widowControl w:val="0"/>
        <w:autoSpaceDE w:val="0"/>
        <w:autoSpaceDN w:val="0"/>
        <w:ind w:left="5529"/>
        <w:jc w:val="center"/>
        <w:outlineLvl w:val="0"/>
        <w:rPr>
          <w:szCs w:val="20"/>
        </w:rPr>
      </w:pPr>
    </w:p>
    <w:p w:rsidR="00821375" w:rsidRDefault="00821375" w:rsidP="00D65A1E">
      <w:pPr>
        <w:widowControl w:val="0"/>
        <w:autoSpaceDE w:val="0"/>
        <w:autoSpaceDN w:val="0"/>
        <w:ind w:left="5529"/>
        <w:jc w:val="center"/>
        <w:outlineLvl w:val="0"/>
        <w:rPr>
          <w:szCs w:val="20"/>
        </w:rPr>
      </w:pPr>
    </w:p>
    <w:p w:rsidR="000359FC" w:rsidRDefault="000359FC" w:rsidP="00D65A1E">
      <w:pPr>
        <w:widowControl w:val="0"/>
        <w:autoSpaceDE w:val="0"/>
        <w:autoSpaceDN w:val="0"/>
        <w:ind w:left="5529"/>
        <w:jc w:val="center"/>
        <w:outlineLvl w:val="0"/>
        <w:rPr>
          <w:sz w:val="28"/>
          <w:szCs w:val="28"/>
        </w:rPr>
      </w:pPr>
    </w:p>
    <w:p w:rsidR="00D21EB2" w:rsidRDefault="00D21EB2" w:rsidP="00D65A1E">
      <w:pPr>
        <w:widowControl w:val="0"/>
        <w:autoSpaceDE w:val="0"/>
        <w:autoSpaceDN w:val="0"/>
        <w:ind w:left="5529"/>
        <w:jc w:val="center"/>
        <w:outlineLvl w:val="0"/>
        <w:rPr>
          <w:sz w:val="28"/>
          <w:szCs w:val="28"/>
        </w:rPr>
      </w:pPr>
    </w:p>
    <w:p w:rsidR="00D21EB2" w:rsidRDefault="00D21EB2" w:rsidP="00D65A1E">
      <w:pPr>
        <w:widowControl w:val="0"/>
        <w:autoSpaceDE w:val="0"/>
        <w:autoSpaceDN w:val="0"/>
        <w:ind w:left="5529"/>
        <w:jc w:val="center"/>
        <w:outlineLvl w:val="0"/>
        <w:rPr>
          <w:sz w:val="28"/>
          <w:szCs w:val="28"/>
        </w:rPr>
      </w:pPr>
    </w:p>
    <w:p w:rsidR="000359FC" w:rsidRDefault="000359FC" w:rsidP="00D65A1E">
      <w:pPr>
        <w:widowControl w:val="0"/>
        <w:autoSpaceDE w:val="0"/>
        <w:autoSpaceDN w:val="0"/>
        <w:ind w:left="5529"/>
        <w:jc w:val="center"/>
        <w:outlineLvl w:val="0"/>
        <w:rPr>
          <w:sz w:val="28"/>
          <w:szCs w:val="28"/>
        </w:rPr>
      </w:pPr>
    </w:p>
    <w:p w:rsidR="000359FC" w:rsidRDefault="000359FC" w:rsidP="00D65A1E">
      <w:pPr>
        <w:widowControl w:val="0"/>
        <w:autoSpaceDE w:val="0"/>
        <w:autoSpaceDN w:val="0"/>
        <w:ind w:left="5529"/>
        <w:jc w:val="center"/>
        <w:outlineLvl w:val="0"/>
        <w:rPr>
          <w:sz w:val="28"/>
          <w:szCs w:val="28"/>
        </w:rPr>
      </w:pPr>
    </w:p>
    <w:p w:rsidR="000359FC" w:rsidRDefault="000359FC" w:rsidP="00B65C3E">
      <w:pPr>
        <w:widowControl w:val="0"/>
        <w:autoSpaceDE w:val="0"/>
        <w:autoSpaceDN w:val="0"/>
        <w:outlineLvl w:val="0"/>
        <w:rPr>
          <w:sz w:val="28"/>
          <w:szCs w:val="28"/>
        </w:rPr>
      </w:pPr>
    </w:p>
    <w:p w:rsidR="000359FC" w:rsidRDefault="000359FC" w:rsidP="00D65A1E">
      <w:pPr>
        <w:widowControl w:val="0"/>
        <w:autoSpaceDE w:val="0"/>
        <w:autoSpaceDN w:val="0"/>
        <w:ind w:left="5529"/>
        <w:jc w:val="center"/>
        <w:outlineLvl w:val="0"/>
        <w:rPr>
          <w:sz w:val="28"/>
          <w:szCs w:val="28"/>
        </w:rPr>
      </w:pPr>
    </w:p>
    <w:p w:rsidR="00D65A1E" w:rsidRPr="00680CA0" w:rsidRDefault="00D65A1E" w:rsidP="00D65A1E">
      <w:pPr>
        <w:widowControl w:val="0"/>
        <w:autoSpaceDE w:val="0"/>
        <w:autoSpaceDN w:val="0"/>
        <w:ind w:left="5529"/>
        <w:jc w:val="center"/>
        <w:outlineLvl w:val="0"/>
        <w:rPr>
          <w:sz w:val="28"/>
          <w:szCs w:val="28"/>
        </w:rPr>
      </w:pPr>
      <w:r w:rsidRPr="00680CA0">
        <w:rPr>
          <w:sz w:val="28"/>
          <w:szCs w:val="28"/>
        </w:rPr>
        <w:t xml:space="preserve">Приложение </w:t>
      </w:r>
      <w:r w:rsidR="00801B82" w:rsidRPr="00680CA0">
        <w:rPr>
          <w:sz w:val="28"/>
          <w:szCs w:val="28"/>
        </w:rPr>
        <w:t>№1</w:t>
      </w:r>
    </w:p>
    <w:p w:rsidR="00D65A1E" w:rsidRPr="00680CA0" w:rsidRDefault="00D65A1E" w:rsidP="00D65A1E">
      <w:pPr>
        <w:widowControl w:val="0"/>
        <w:autoSpaceDE w:val="0"/>
        <w:autoSpaceDN w:val="0"/>
        <w:ind w:left="5529"/>
        <w:jc w:val="center"/>
        <w:rPr>
          <w:sz w:val="28"/>
          <w:szCs w:val="28"/>
        </w:rPr>
      </w:pPr>
      <w:r w:rsidRPr="00680CA0">
        <w:rPr>
          <w:sz w:val="28"/>
          <w:szCs w:val="28"/>
        </w:rPr>
        <w:t xml:space="preserve">к </w:t>
      </w:r>
      <w:r w:rsidR="00D02F6A" w:rsidRPr="00680CA0">
        <w:rPr>
          <w:sz w:val="28"/>
          <w:szCs w:val="28"/>
        </w:rPr>
        <w:t>распоряжению</w:t>
      </w:r>
      <w:r w:rsidRPr="00680CA0">
        <w:rPr>
          <w:sz w:val="28"/>
          <w:szCs w:val="28"/>
        </w:rPr>
        <w:t xml:space="preserve"> администрации</w:t>
      </w:r>
    </w:p>
    <w:p w:rsidR="00D65A1E" w:rsidRPr="00680CA0" w:rsidRDefault="00D65A1E" w:rsidP="00680CA0">
      <w:pPr>
        <w:widowControl w:val="0"/>
        <w:autoSpaceDE w:val="0"/>
        <w:autoSpaceDN w:val="0"/>
        <w:ind w:left="5529"/>
        <w:jc w:val="center"/>
        <w:rPr>
          <w:sz w:val="28"/>
          <w:szCs w:val="28"/>
        </w:rPr>
      </w:pPr>
      <w:r w:rsidRPr="00680CA0">
        <w:rPr>
          <w:sz w:val="28"/>
          <w:szCs w:val="28"/>
        </w:rPr>
        <w:t>Вознесенского муниципального округа</w:t>
      </w:r>
      <w:r w:rsidR="00680CA0">
        <w:rPr>
          <w:sz w:val="28"/>
          <w:szCs w:val="28"/>
        </w:rPr>
        <w:t xml:space="preserve"> </w:t>
      </w:r>
      <w:r w:rsidRPr="00680CA0">
        <w:rPr>
          <w:sz w:val="28"/>
          <w:szCs w:val="28"/>
        </w:rPr>
        <w:t>Нижегородской области</w:t>
      </w:r>
    </w:p>
    <w:p w:rsidR="00E263D2" w:rsidRPr="00E475A4" w:rsidRDefault="005948B0" w:rsidP="00E263D2">
      <w:pPr>
        <w:widowControl w:val="0"/>
        <w:autoSpaceDE w:val="0"/>
        <w:autoSpaceDN w:val="0"/>
        <w:ind w:left="5529"/>
        <w:jc w:val="center"/>
        <w:rPr>
          <w:sz w:val="28"/>
          <w:szCs w:val="28"/>
        </w:rPr>
      </w:pPr>
      <w:r w:rsidRPr="00E475A4">
        <w:rPr>
          <w:sz w:val="28"/>
          <w:szCs w:val="28"/>
        </w:rPr>
        <w:t>о</w:t>
      </w:r>
      <w:r w:rsidR="00D65A1E" w:rsidRPr="00E475A4">
        <w:rPr>
          <w:sz w:val="28"/>
          <w:szCs w:val="28"/>
        </w:rPr>
        <w:t>т</w:t>
      </w:r>
      <w:r w:rsidR="00680CA0" w:rsidRPr="00E475A4">
        <w:rPr>
          <w:sz w:val="28"/>
          <w:szCs w:val="28"/>
        </w:rPr>
        <w:t xml:space="preserve">  </w:t>
      </w:r>
      <w:r w:rsidR="00D65A1E" w:rsidRPr="00E475A4">
        <w:rPr>
          <w:sz w:val="28"/>
          <w:szCs w:val="28"/>
        </w:rPr>
        <w:t xml:space="preserve"> </w:t>
      </w:r>
      <w:r w:rsidR="00680CA0" w:rsidRPr="00E475A4">
        <w:rPr>
          <w:sz w:val="28"/>
          <w:szCs w:val="28"/>
        </w:rPr>
        <w:t>мая</w:t>
      </w:r>
      <w:r w:rsidR="00E475A4" w:rsidRPr="00E475A4">
        <w:rPr>
          <w:sz w:val="28"/>
          <w:szCs w:val="28"/>
        </w:rPr>
        <w:t xml:space="preserve"> 2026 года </w:t>
      </w:r>
      <w:r w:rsidR="00D65A1E" w:rsidRPr="00E475A4">
        <w:rPr>
          <w:sz w:val="28"/>
          <w:szCs w:val="28"/>
        </w:rPr>
        <w:t>№</w:t>
      </w:r>
    </w:p>
    <w:p w:rsidR="00E263D2" w:rsidRDefault="00E263D2" w:rsidP="00E263D2"/>
    <w:p w:rsidR="006E3C53" w:rsidRDefault="006E3C53" w:rsidP="006E3C53">
      <w:pPr>
        <w:pStyle w:val="12"/>
        <w:shd w:val="clear" w:color="auto" w:fill="auto"/>
        <w:spacing w:line="240" w:lineRule="auto"/>
        <w:outlineLvl w:val="0"/>
        <w:rPr>
          <w:rFonts w:ascii="TimesNewRoman" w:hAnsi="TimesNewRoman"/>
          <w:b/>
          <w:bCs/>
          <w:color w:val="000000"/>
          <w:sz w:val="28"/>
          <w:szCs w:val="28"/>
        </w:rPr>
      </w:pPr>
      <w:r w:rsidRPr="006E3C53">
        <w:rPr>
          <w:rFonts w:ascii="TimesNewRoman" w:hAnsi="TimesNewRoman"/>
          <w:b/>
          <w:bCs/>
          <w:color w:val="000000"/>
          <w:sz w:val="28"/>
          <w:szCs w:val="28"/>
        </w:rPr>
        <w:t>Положение</w:t>
      </w:r>
    </w:p>
    <w:p w:rsidR="006E3C53" w:rsidRDefault="006E3C53" w:rsidP="006E3C53">
      <w:pPr>
        <w:pStyle w:val="12"/>
        <w:shd w:val="clear" w:color="auto" w:fill="auto"/>
        <w:spacing w:line="240" w:lineRule="auto"/>
        <w:outlineLvl w:val="0"/>
        <w:rPr>
          <w:rFonts w:ascii="TimesNewRoman" w:hAnsi="TimesNewRoman"/>
          <w:b/>
          <w:bCs/>
          <w:color w:val="000000"/>
          <w:sz w:val="28"/>
          <w:szCs w:val="28"/>
        </w:rPr>
      </w:pPr>
      <w:r w:rsidRPr="006E3C53">
        <w:rPr>
          <w:rFonts w:ascii="TimesNewRoman" w:hAnsi="TimesNewRoman"/>
          <w:b/>
          <w:bCs/>
          <w:color w:val="000000"/>
          <w:sz w:val="28"/>
          <w:szCs w:val="28"/>
        </w:rPr>
        <w:t>о проведении смотра-конкурса на лучшую учебно-материальную</w:t>
      </w: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 </w:t>
      </w:r>
      <w:r w:rsidRPr="006E3C53">
        <w:rPr>
          <w:rFonts w:ascii="TimesNewRoman" w:hAnsi="TimesNewRoman"/>
          <w:b/>
          <w:bCs/>
          <w:color w:val="000000"/>
          <w:sz w:val="28"/>
          <w:szCs w:val="28"/>
        </w:rPr>
        <w:t>базу по гражданской обороне и чрезвычайным ситуациям учебно</w:t>
      </w:r>
      <w:r>
        <w:rPr>
          <w:rFonts w:ascii="TimesNewRoman" w:hAnsi="TimesNewRoman"/>
          <w:b/>
          <w:bCs/>
          <w:color w:val="000000"/>
          <w:sz w:val="28"/>
          <w:szCs w:val="28"/>
        </w:rPr>
        <w:t>-</w:t>
      </w:r>
      <w:r w:rsidRPr="006E3C53">
        <w:rPr>
          <w:rFonts w:ascii="TimesNewRoman" w:hAnsi="TimesNewRoman"/>
          <w:b/>
          <w:bCs/>
          <w:color w:val="000000"/>
          <w:sz w:val="28"/>
          <w:szCs w:val="28"/>
        </w:rPr>
        <w:t xml:space="preserve">консультационных пунктов </w:t>
      </w: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Вознесенского муниципального округа </w:t>
      </w:r>
    </w:p>
    <w:p w:rsidR="00680CA0" w:rsidRDefault="00680CA0" w:rsidP="006E3C53">
      <w:pPr>
        <w:pStyle w:val="12"/>
        <w:shd w:val="clear" w:color="auto" w:fill="auto"/>
        <w:spacing w:line="240" w:lineRule="auto"/>
        <w:outlineLvl w:val="0"/>
        <w:rPr>
          <w:rFonts w:ascii="TimesNewRoman" w:hAnsi="TimesNewRoman"/>
          <w:b/>
          <w:bCs/>
          <w:color w:val="000000"/>
          <w:sz w:val="28"/>
          <w:szCs w:val="28"/>
        </w:rPr>
      </w:pPr>
    </w:p>
    <w:p w:rsidR="000C110C" w:rsidRDefault="006E3C53" w:rsidP="00E475A4">
      <w:pPr>
        <w:pStyle w:val="12"/>
        <w:shd w:val="clear" w:color="auto" w:fill="auto"/>
        <w:spacing w:line="240" w:lineRule="auto"/>
        <w:ind w:firstLine="3402"/>
        <w:jc w:val="both"/>
        <w:outlineLvl w:val="0"/>
        <w:rPr>
          <w:rFonts w:ascii="TimesNewRoman" w:hAnsi="TimesNewRoman"/>
          <w:b/>
          <w:bCs/>
          <w:color w:val="000000"/>
          <w:sz w:val="28"/>
          <w:szCs w:val="28"/>
        </w:rPr>
      </w:pPr>
      <w:r w:rsidRPr="006E3C53">
        <w:rPr>
          <w:rFonts w:ascii="TimesNewRoman" w:hAnsi="TimesNewRoman"/>
          <w:b/>
          <w:bCs/>
          <w:color w:val="000000"/>
          <w:sz w:val="28"/>
          <w:szCs w:val="28"/>
        </w:rPr>
        <w:t>I. Общие положения</w:t>
      </w:r>
    </w:p>
    <w:p w:rsidR="000C110C" w:rsidRDefault="006E3C53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t xml:space="preserve">1.1. </w:t>
      </w:r>
      <w:proofErr w:type="gramStart"/>
      <w:r w:rsidRPr="006E3C53">
        <w:rPr>
          <w:rFonts w:ascii="TimesNewRoman" w:hAnsi="TimesNewRoman"/>
          <w:color w:val="000000"/>
          <w:sz w:val="28"/>
        </w:rPr>
        <w:t>Смотр-конкурс на лучшую учебно-материальную базу по гражданской</w:t>
      </w:r>
      <w:r>
        <w:rPr>
          <w:rFonts w:ascii="TimesNewRoman" w:hAnsi="TimesNewRoman"/>
          <w:color w:val="000000"/>
          <w:sz w:val="28"/>
          <w:szCs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обороне и чрезвычайным ситуациям (далее – Смотр-конкурс) учебно</w:t>
      </w:r>
      <w:r>
        <w:rPr>
          <w:rFonts w:ascii="TimesNewRoman" w:hAnsi="TimesNewRoman"/>
          <w:color w:val="000000"/>
          <w:sz w:val="28"/>
        </w:rPr>
        <w:t>-</w:t>
      </w:r>
      <w:r w:rsidRPr="006E3C53">
        <w:rPr>
          <w:rFonts w:ascii="TimesNewRoman" w:hAnsi="TimesNewRoman"/>
          <w:color w:val="000000"/>
          <w:sz w:val="28"/>
        </w:rPr>
        <w:t xml:space="preserve">консультационных пунктов </w:t>
      </w:r>
      <w:r>
        <w:rPr>
          <w:rFonts w:ascii="TimesNewRoman" w:hAnsi="TimesNewRoman"/>
          <w:color w:val="000000"/>
          <w:sz w:val="28"/>
        </w:rPr>
        <w:t>Вознесенского муниципального округа</w:t>
      </w:r>
      <w:r w:rsidRPr="006E3C53">
        <w:rPr>
          <w:rFonts w:ascii="TimesNewRoman" w:hAnsi="TimesNewRoman"/>
          <w:color w:val="000000"/>
          <w:sz w:val="28"/>
        </w:rPr>
        <w:t xml:space="preserve"> (далее - УКП) проводится в соответствии с постановлением Правительства Нижегородской</w:t>
      </w:r>
      <w:r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области от 28.04.2021 № 357 «О подготовке граждан Российской Федерации, иностранных граждан и лиц без гражданства, проживающих на территории</w:t>
      </w:r>
      <w:r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Нижегородской области, в области защиты от чрезвычайных ситуаций</w:t>
      </w:r>
      <w:r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природного и техногенного характера», приказом Министерства региональной</w:t>
      </w:r>
      <w:proofErr w:type="gramEnd"/>
      <w:r>
        <w:rPr>
          <w:rFonts w:ascii="TimesNewRoman" w:hAnsi="TimesNewRoman"/>
          <w:color w:val="000000"/>
          <w:sz w:val="28"/>
        </w:rPr>
        <w:t xml:space="preserve"> </w:t>
      </w:r>
      <w:proofErr w:type="gramStart"/>
      <w:r w:rsidRPr="006E3C53">
        <w:rPr>
          <w:rFonts w:ascii="TimesNewRoman" w:hAnsi="TimesNewRoman"/>
          <w:color w:val="000000"/>
          <w:sz w:val="28"/>
        </w:rPr>
        <w:t>безопасности Нижегородской области от 23.03.2026 № 337-73/26П-од и Планом</w:t>
      </w:r>
      <w:r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 xml:space="preserve">основных мероприятий </w:t>
      </w:r>
      <w:r>
        <w:rPr>
          <w:rFonts w:ascii="TimesNewRoman" w:hAnsi="TimesNewRoman"/>
          <w:color w:val="000000"/>
          <w:sz w:val="28"/>
        </w:rPr>
        <w:t>Вознесенского муниципального округа</w:t>
      </w:r>
      <w:r w:rsidRPr="006E3C53">
        <w:rPr>
          <w:rFonts w:ascii="TimesNewRoman" w:hAnsi="TimesNewRoman"/>
          <w:color w:val="000000"/>
          <w:sz w:val="28"/>
        </w:rPr>
        <w:t xml:space="preserve"> в области</w:t>
      </w:r>
      <w:r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гражданской обороны, предупреждения и ликвидации чрезвычайных ситуаций</w:t>
      </w:r>
      <w:r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 xml:space="preserve">на 2026 год, утвержденного постановлением администрации </w:t>
      </w:r>
      <w:r>
        <w:rPr>
          <w:rFonts w:ascii="TimesNewRoman" w:hAnsi="TimesNewRoman"/>
          <w:color w:val="000000"/>
          <w:sz w:val="28"/>
        </w:rPr>
        <w:t>Вознесенского муниципального округа</w:t>
      </w:r>
      <w:r w:rsidR="000C110C">
        <w:rPr>
          <w:rFonts w:ascii="TimesNewRoman" w:hAnsi="TimesNewRoman"/>
          <w:color w:val="000000"/>
          <w:sz w:val="28"/>
        </w:rPr>
        <w:t xml:space="preserve"> от 10</w:t>
      </w:r>
      <w:r w:rsidRPr="006E3C53">
        <w:rPr>
          <w:rFonts w:ascii="TimesNewRoman" w:hAnsi="TimesNewRoman"/>
          <w:color w:val="000000"/>
          <w:sz w:val="28"/>
        </w:rPr>
        <w:t>.0</w:t>
      </w:r>
      <w:r w:rsidR="000C110C">
        <w:rPr>
          <w:rFonts w:ascii="TimesNewRoman" w:hAnsi="TimesNewRoman"/>
          <w:color w:val="000000"/>
          <w:sz w:val="28"/>
        </w:rPr>
        <w:t>2</w:t>
      </w:r>
      <w:r w:rsidRPr="006E3C53">
        <w:rPr>
          <w:rFonts w:ascii="TimesNewRoman" w:hAnsi="TimesNewRoman"/>
          <w:color w:val="000000"/>
          <w:sz w:val="28"/>
        </w:rPr>
        <w:t xml:space="preserve">.2026 № </w:t>
      </w:r>
      <w:r w:rsidR="000C110C">
        <w:rPr>
          <w:rFonts w:ascii="TimesNewRoman" w:hAnsi="TimesNewRoman"/>
          <w:color w:val="000000"/>
          <w:sz w:val="28"/>
        </w:rPr>
        <w:t>136</w:t>
      </w:r>
      <w:r w:rsidRPr="006E3C53">
        <w:rPr>
          <w:rFonts w:ascii="TimesNewRoman" w:hAnsi="TimesNewRoman"/>
          <w:color w:val="000000"/>
          <w:sz w:val="28"/>
        </w:rPr>
        <w:t xml:space="preserve"> «Об утверждении Плана основных</w:t>
      </w:r>
      <w:r w:rsidR="000C110C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 xml:space="preserve">мероприятий </w:t>
      </w:r>
      <w:r w:rsidR="000C110C">
        <w:rPr>
          <w:rFonts w:ascii="TimesNewRoman" w:hAnsi="TimesNewRoman"/>
          <w:color w:val="000000"/>
          <w:sz w:val="28"/>
        </w:rPr>
        <w:t>Вознесенского муниципального округа</w:t>
      </w:r>
      <w:r w:rsidRPr="006E3C53">
        <w:rPr>
          <w:rFonts w:ascii="TimesNewRoman" w:hAnsi="TimesNewRoman"/>
          <w:color w:val="000000"/>
          <w:sz w:val="28"/>
        </w:rPr>
        <w:t xml:space="preserve"> Нижегородской области в</w:t>
      </w:r>
      <w:r w:rsidR="000C110C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области гражданской обороны, предупреждения и ликвидации чрезвычайных</w:t>
      </w:r>
      <w:r w:rsidR="000C110C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ситуаций, обеспечения пожарной безопасности и безопасности людей</w:t>
      </w:r>
      <w:proofErr w:type="gramEnd"/>
      <w:r w:rsidRPr="006E3C53">
        <w:rPr>
          <w:rFonts w:ascii="TimesNewRoman" w:hAnsi="TimesNewRoman"/>
          <w:color w:val="000000"/>
          <w:sz w:val="28"/>
        </w:rPr>
        <w:t xml:space="preserve"> наводных </w:t>
      </w:r>
      <w:proofErr w:type="gramStart"/>
      <w:r w:rsidRPr="006E3C53">
        <w:rPr>
          <w:rFonts w:ascii="TimesNewRoman" w:hAnsi="TimesNewRoman"/>
          <w:color w:val="000000"/>
          <w:sz w:val="28"/>
        </w:rPr>
        <w:t>объектах</w:t>
      </w:r>
      <w:proofErr w:type="gramEnd"/>
      <w:r w:rsidRPr="006E3C53">
        <w:rPr>
          <w:rFonts w:ascii="TimesNewRoman" w:hAnsi="TimesNewRoman"/>
          <w:color w:val="000000"/>
          <w:sz w:val="28"/>
        </w:rPr>
        <w:t xml:space="preserve"> на 2026 год». </w:t>
      </w:r>
    </w:p>
    <w:p w:rsidR="000C110C" w:rsidRDefault="006E3C53" w:rsidP="00D1187A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t xml:space="preserve">1.2. Смотр-конкурс УКП проводится в </w:t>
      </w:r>
      <w:r w:rsidR="00EF59DC">
        <w:rPr>
          <w:rFonts w:ascii="TimesNewRoman" w:hAnsi="TimesNewRoman"/>
          <w:color w:val="000000"/>
          <w:sz w:val="28"/>
        </w:rPr>
        <w:t>один этап</w:t>
      </w:r>
      <w:r w:rsidR="00D1187A">
        <w:rPr>
          <w:rFonts w:ascii="TimesNewRoman" w:hAnsi="TimesNewRoman"/>
          <w:color w:val="000000"/>
          <w:sz w:val="28"/>
        </w:rPr>
        <w:t xml:space="preserve"> по территориальному принципу</w:t>
      </w:r>
      <w:r w:rsidR="0045346D">
        <w:rPr>
          <w:rFonts w:ascii="TimesNewRoman" w:hAnsi="TimesNewRoman"/>
          <w:color w:val="000000"/>
          <w:sz w:val="28"/>
        </w:rPr>
        <w:t>.</w:t>
      </w:r>
    </w:p>
    <w:p w:rsidR="000C110C" w:rsidRDefault="006E3C53" w:rsidP="000C110C">
      <w:pPr>
        <w:pStyle w:val="12"/>
        <w:shd w:val="clear" w:color="auto" w:fill="auto"/>
        <w:spacing w:line="240" w:lineRule="auto"/>
        <w:ind w:firstLine="2410"/>
        <w:jc w:val="both"/>
        <w:outlineLvl w:val="0"/>
        <w:rPr>
          <w:rFonts w:ascii="TimesNewRoman" w:hAnsi="TimesNewRoman"/>
          <w:b/>
          <w:bCs/>
          <w:color w:val="000000"/>
          <w:sz w:val="28"/>
          <w:szCs w:val="28"/>
        </w:rPr>
      </w:pPr>
      <w:r w:rsidRPr="006E3C53">
        <w:rPr>
          <w:rFonts w:ascii="TimesNewRoman" w:hAnsi="TimesNewRoman"/>
          <w:b/>
          <w:bCs/>
          <w:color w:val="000000"/>
          <w:sz w:val="28"/>
          <w:szCs w:val="28"/>
        </w:rPr>
        <w:t>II. Цель проведения смотра-конкурса</w:t>
      </w:r>
    </w:p>
    <w:p w:rsidR="000C110C" w:rsidRDefault="006E3C53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t>2.1. Целями проведения смотра-конкурса являются:</w:t>
      </w:r>
      <w:r w:rsidR="000C110C" w:rsidRPr="006E3C53">
        <w:rPr>
          <w:rFonts w:ascii="TimesNewRoman" w:hAnsi="TimesNewRoman"/>
          <w:color w:val="000000"/>
          <w:sz w:val="28"/>
        </w:rPr>
        <w:t xml:space="preserve"> </w:t>
      </w:r>
    </w:p>
    <w:p w:rsidR="000C110C" w:rsidRDefault="006E3C53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t xml:space="preserve">- оценка состояния работы и выявление </w:t>
      </w:r>
      <w:proofErr w:type="gramStart"/>
      <w:r w:rsidRPr="006E3C53">
        <w:rPr>
          <w:rFonts w:ascii="TimesNewRoman" w:hAnsi="TimesNewRoman"/>
          <w:color w:val="000000"/>
          <w:sz w:val="28"/>
        </w:rPr>
        <w:t>лучших</w:t>
      </w:r>
      <w:proofErr w:type="gramEnd"/>
      <w:r w:rsidRPr="006E3C53">
        <w:rPr>
          <w:rFonts w:ascii="TimesNewRoman" w:hAnsi="TimesNewRoman"/>
          <w:color w:val="000000"/>
          <w:sz w:val="28"/>
        </w:rPr>
        <w:t xml:space="preserve"> УКП </w:t>
      </w:r>
      <w:r w:rsidR="00E17C57">
        <w:rPr>
          <w:rFonts w:ascii="TimesNewRoman" w:hAnsi="TimesNewRoman"/>
          <w:color w:val="000000"/>
          <w:sz w:val="28"/>
        </w:rPr>
        <w:t xml:space="preserve">Вознесенского муниципального округа </w:t>
      </w:r>
      <w:r w:rsidRPr="006E3C53">
        <w:rPr>
          <w:rFonts w:ascii="TimesNewRoman" w:hAnsi="TimesNewRoman"/>
          <w:color w:val="000000"/>
          <w:sz w:val="28"/>
        </w:rPr>
        <w:t>Нижегородской</w:t>
      </w:r>
      <w:r w:rsidR="000C110C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области по вопросам организации создания, развития и совершенствования</w:t>
      </w:r>
      <w:r w:rsidR="000C110C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учебно-материальной базы по гражданской обороне и чрезвычайным</w:t>
      </w:r>
      <w:r w:rsidR="000C110C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ситуациям в соответствии с действующими нормативными и правовыми</w:t>
      </w:r>
      <w:r w:rsidR="000C110C">
        <w:rPr>
          <w:rFonts w:ascii="TimesNewRoman" w:hAnsi="TimesNewRoman"/>
          <w:color w:val="000000"/>
          <w:sz w:val="28"/>
        </w:rPr>
        <w:t xml:space="preserve"> актами;</w:t>
      </w:r>
    </w:p>
    <w:p w:rsidR="000C110C" w:rsidRDefault="006E3C53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lastRenderedPageBreak/>
        <w:t>- распространение передового опыта</w:t>
      </w:r>
      <w:r w:rsidR="000C110C">
        <w:rPr>
          <w:rFonts w:ascii="TimesNewRoman" w:hAnsi="TimesNewRoman"/>
          <w:color w:val="000000"/>
          <w:sz w:val="28"/>
        </w:rPr>
        <w:t xml:space="preserve"> по созданию и </w:t>
      </w:r>
      <w:r w:rsidR="000C110C">
        <w:rPr>
          <w:rFonts w:ascii="TimesNewRoman" w:hAnsi="TimesNewRoman" w:hint="eastAsia"/>
          <w:color w:val="000000"/>
          <w:sz w:val="28"/>
        </w:rPr>
        <w:t>совершенствовани</w:t>
      </w:r>
      <w:r w:rsidR="00E475A4">
        <w:rPr>
          <w:rFonts w:ascii="TimesNewRoman" w:hAnsi="TimesNewRoman"/>
          <w:color w:val="000000"/>
          <w:sz w:val="28"/>
        </w:rPr>
        <w:t>ю</w:t>
      </w:r>
      <w:r w:rsidR="000C110C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учебно-материальной базы по гражданской обороне и чрезвычайным</w:t>
      </w:r>
      <w:r w:rsidR="000C110C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ситуациям (далее - УМБ по ГО ЧС);</w:t>
      </w:r>
    </w:p>
    <w:p w:rsidR="000C110C" w:rsidRDefault="000C110C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t xml:space="preserve"> </w:t>
      </w:r>
      <w:r w:rsidR="006E3C53" w:rsidRPr="006E3C53">
        <w:rPr>
          <w:rFonts w:ascii="TimesNewRoman" w:hAnsi="TimesNewRoman"/>
          <w:color w:val="000000"/>
          <w:sz w:val="28"/>
        </w:rPr>
        <w:t>- проверка организации обучения соответствующих категорий обучаемых;</w:t>
      </w:r>
    </w:p>
    <w:p w:rsidR="000C110C" w:rsidRDefault="000C110C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  <w:szCs w:val="28"/>
        </w:rPr>
      </w:pPr>
      <w:r w:rsidRPr="006E3C53">
        <w:rPr>
          <w:rFonts w:ascii="TimesNewRoman" w:hAnsi="TimesNewRoman"/>
          <w:color w:val="000000"/>
          <w:sz w:val="28"/>
        </w:rPr>
        <w:t xml:space="preserve"> </w:t>
      </w:r>
      <w:r w:rsidR="006E3C53" w:rsidRPr="006E3C53">
        <w:rPr>
          <w:rFonts w:ascii="TimesNewRoman" w:hAnsi="TimesNewRoman"/>
          <w:color w:val="000000"/>
          <w:sz w:val="28"/>
        </w:rPr>
        <w:t>- оценка реального состояния подготовки соответствующих категорий</w:t>
      </w:r>
      <w:r>
        <w:rPr>
          <w:rFonts w:ascii="TimesNewRoman" w:hAnsi="TimesNewRoman"/>
          <w:color w:val="000000"/>
          <w:sz w:val="28"/>
        </w:rPr>
        <w:t xml:space="preserve"> </w:t>
      </w:r>
      <w:r w:rsidR="006E3C53" w:rsidRPr="006E3C53">
        <w:rPr>
          <w:rFonts w:ascii="TimesNewRoman" w:hAnsi="TimesNewRoman"/>
          <w:color w:val="000000"/>
          <w:sz w:val="28"/>
        </w:rPr>
        <w:t>обучаемых;</w:t>
      </w:r>
    </w:p>
    <w:p w:rsidR="000C110C" w:rsidRDefault="000C110C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  <w:szCs w:val="28"/>
        </w:rPr>
      </w:pPr>
      <w:r w:rsidRPr="006E3C53">
        <w:rPr>
          <w:rFonts w:ascii="TimesNewRoman" w:hAnsi="TimesNewRoman"/>
          <w:color w:val="000000"/>
          <w:sz w:val="28"/>
        </w:rPr>
        <w:t xml:space="preserve"> </w:t>
      </w:r>
      <w:r w:rsidR="006E3C53" w:rsidRPr="006E3C53">
        <w:rPr>
          <w:rFonts w:ascii="TimesNewRoman" w:hAnsi="TimesNewRoman"/>
          <w:color w:val="000000"/>
          <w:sz w:val="28"/>
        </w:rPr>
        <w:t xml:space="preserve">- оценка состояния </w:t>
      </w:r>
      <w:proofErr w:type="gramStart"/>
      <w:r w:rsidR="006E3C53" w:rsidRPr="006E3C53">
        <w:rPr>
          <w:rFonts w:ascii="TimesNewRoman" w:hAnsi="TimesNewRoman"/>
          <w:color w:val="000000"/>
          <w:sz w:val="28"/>
        </w:rPr>
        <w:t>имеющейся</w:t>
      </w:r>
      <w:proofErr w:type="gramEnd"/>
      <w:r w:rsidR="006E3C53" w:rsidRPr="006E3C53">
        <w:rPr>
          <w:rFonts w:ascii="TimesNewRoman" w:hAnsi="TimesNewRoman"/>
          <w:color w:val="000000"/>
          <w:sz w:val="28"/>
        </w:rPr>
        <w:t xml:space="preserve"> УМБ по ГОЧС;</w:t>
      </w:r>
    </w:p>
    <w:p w:rsidR="000C110C" w:rsidRDefault="000C110C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  <w:szCs w:val="28"/>
        </w:rPr>
      </w:pPr>
      <w:r w:rsidRPr="006E3C53">
        <w:rPr>
          <w:rFonts w:ascii="TimesNewRoman" w:hAnsi="TimesNewRoman"/>
          <w:color w:val="000000"/>
          <w:sz w:val="28"/>
        </w:rPr>
        <w:t xml:space="preserve"> </w:t>
      </w:r>
      <w:r w:rsidR="006E3C53" w:rsidRPr="006E3C53">
        <w:rPr>
          <w:rFonts w:ascii="TimesNewRoman" w:hAnsi="TimesNewRoman"/>
          <w:color w:val="000000"/>
          <w:sz w:val="28"/>
        </w:rPr>
        <w:t>- оценка состояния проведения пропаганды знаний, информирования</w:t>
      </w:r>
      <w:r>
        <w:rPr>
          <w:rFonts w:ascii="TimesNewRoman" w:hAnsi="TimesNewRoman"/>
          <w:color w:val="000000"/>
          <w:sz w:val="28"/>
          <w:szCs w:val="28"/>
        </w:rPr>
        <w:t xml:space="preserve"> </w:t>
      </w:r>
      <w:r w:rsidR="006E3C53" w:rsidRPr="006E3C53">
        <w:rPr>
          <w:rFonts w:ascii="TimesNewRoman" w:hAnsi="TimesNewRoman"/>
          <w:color w:val="000000"/>
          <w:sz w:val="28"/>
        </w:rPr>
        <w:t xml:space="preserve">населения в области </w:t>
      </w:r>
      <w:r>
        <w:rPr>
          <w:rFonts w:ascii="TimesNewRoman" w:hAnsi="TimesNewRoman"/>
          <w:color w:val="000000"/>
          <w:sz w:val="28"/>
        </w:rPr>
        <w:t>защиты от чрезвычайных ситуаций</w:t>
      </w:r>
      <w:r>
        <w:rPr>
          <w:rFonts w:ascii="TimesNewRoman" w:hAnsi="TimesNewRoman"/>
          <w:color w:val="000000"/>
          <w:sz w:val="28"/>
          <w:szCs w:val="28"/>
        </w:rPr>
        <w:t>.</w:t>
      </w:r>
    </w:p>
    <w:p w:rsidR="000C110C" w:rsidRDefault="006E3C53" w:rsidP="009A0929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b/>
          <w:bCs/>
          <w:color w:val="000000"/>
          <w:sz w:val="28"/>
          <w:szCs w:val="28"/>
        </w:rPr>
      </w:pPr>
      <w:r w:rsidRPr="006E3C53">
        <w:rPr>
          <w:rFonts w:ascii="TimesNewRoman" w:hAnsi="TimesNewRoman"/>
          <w:b/>
          <w:bCs/>
          <w:color w:val="000000"/>
          <w:sz w:val="28"/>
          <w:szCs w:val="28"/>
        </w:rPr>
        <w:t>III. Основные задачи смотра-конкурса</w:t>
      </w:r>
    </w:p>
    <w:p w:rsidR="000C110C" w:rsidRDefault="006E3C53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t>3.1. Основными задачами смотра-конкурса являются:</w:t>
      </w:r>
      <w:r w:rsidR="000C110C" w:rsidRPr="006E3C53">
        <w:rPr>
          <w:rFonts w:ascii="TimesNewRoman" w:hAnsi="TimesNewRoman"/>
          <w:color w:val="000000"/>
          <w:sz w:val="28"/>
        </w:rPr>
        <w:t xml:space="preserve"> </w:t>
      </w:r>
    </w:p>
    <w:p w:rsidR="009A0929" w:rsidRDefault="006E3C53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t>- проверка и оценка деятельности организаций по выполнению требований</w:t>
      </w:r>
      <w:r w:rsidR="000C110C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законодательных и нормативных правовых актов Российской Федерации,</w:t>
      </w:r>
      <w:r w:rsidR="000C110C" w:rsidRPr="006E3C53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Министерства Российской Федерации по делам гражданской обороны,</w:t>
      </w:r>
      <w:r w:rsidR="000C110C" w:rsidRPr="006E3C53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чрезвычайным ситуациям и ликвидации последствий стихийных</w:t>
      </w:r>
      <w:r w:rsidR="009A0929">
        <w:rPr>
          <w:rFonts w:ascii="TimesNewRoman" w:hAnsi="TimesNewRoman"/>
          <w:color w:val="000000"/>
          <w:sz w:val="28"/>
          <w:szCs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бедствий</w:t>
      </w:r>
      <w:r w:rsidR="009A0929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России, Нижегородской области по вопросам организации создания,</w:t>
      </w:r>
      <w:r w:rsidR="000C110C" w:rsidRPr="006E3C53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содержания и совершенствования УМБ по ГОЧС;</w:t>
      </w:r>
      <w:r w:rsidR="000C110C" w:rsidRPr="006E3C53">
        <w:rPr>
          <w:rFonts w:ascii="TimesNewRoman" w:hAnsi="TimesNewRoman"/>
          <w:color w:val="000000"/>
          <w:sz w:val="28"/>
        </w:rPr>
        <w:t xml:space="preserve"> </w:t>
      </w:r>
    </w:p>
    <w:p w:rsidR="009A0929" w:rsidRDefault="006E3C53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t>- проверка состояния УМБ по ГОЧС в организациях, определение лучших;</w:t>
      </w:r>
      <w:r w:rsidR="000C110C" w:rsidRPr="006E3C53">
        <w:rPr>
          <w:rFonts w:ascii="TimesNewRoman" w:hAnsi="TimesNewRoman"/>
          <w:color w:val="000000"/>
          <w:sz w:val="28"/>
        </w:rPr>
        <w:t xml:space="preserve"> </w:t>
      </w:r>
    </w:p>
    <w:p w:rsidR="009A0929" w:rsidRDefault="006E3C53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t>- проверка, оценка состояния методического и информационного</w:t>
      </w:r>
      <w:r w:rsidR="009A0929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обеспечения учебного процесса, разработки и наличие необходимых учебно</w:t>
      </w:r>
      <w:r w:rsidR="009A0929">
        <w:rPr>
          <w:rFonts w:ascii="TimesNewRoman" w:hAnsi="TimesNewRoman"/>
          <w:color w:val="000000"/>
          <w:sz w:val="28"/>
        </w:rPr>
        <w:t>-</w:t>
      </w:r>
      <w:r w:rsidRPr="006E3C53">
        <w:rPr>
          <w:rFonts w:ascii="TimesNewRoman" w:hAnsi="TimesNewRoman"/>
          <w:color w:val="000000"/>
          <w:sz w:val="28"/>
        </w:rPr>
        <w:t>методических материалов;</w:t>
      </w:r>
    </w:p>
    <w:p w:rsidR="009A0929" w:rsidRDefault="000C110C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t xml:space="preserve"> </w:t>
      </w:r>
      <w:r w:rsidR="006E3C53" w:rsidRPr="006E3C53">
        <w:rPr>
          <w:rFonts w:ascii="TimesNewRoman" w:hAnsi="TimesNewRoman"/>
          <w:color w:val="000000"/>
          <w:sz w:val="28"/>
        </w:rPr>
        <w:t>- проверка и оценка реального состояния работы по пропаганде знаний,</w:t>
      </w:r>
      <w:r w:rsidRPr="006E3C53">
        <w:rPr>
          <w:rFonts w:ascii="TimesNewRoman" w:hAnsi="TimesNewRoman"/>
          <w:color w:val="000000"/>
          <w:sz w:val="28"/>
        </w:rPr>
        <w:t xml:space="preserve"> </w:t>
      </w:r>
      <w:r w:rsidR="006E3C53" w:rsidRPr="006E3C53">
        <w:rPr>
          <w:rFonts w:ascii="TimesNewRoman" w:hAnsi="TimesNewRoman"/>
          <w:color w:val="000000"/>
          <w:sz w:val="28"/>
        </w:rPr>
        <w:t>информированию населения в области защиты населения и территории от</w:t>
      </w:r>
      <w:r w:rsidR="009A0929">
        <w:rPr>
          <w:rFonts w:ascii="TimesNewRoman" w:hAnsi="TimesNewRoman"/>
          <w:color w:val="000000"/>
          <w:sz w:val="28"/>
        </w:rPr>
        <w:t xml:space="preserve"> </w:t>
      </w:r>
      <w:r w:rsidR="006E3C53" w:rsidRPr="006E3C53">
        <w:rPr>
          <w:rFonts w:ascii="TimesNewRoman" w:hAnsi="TimesNewRoman"/>
          <w:color w:val="000000"/>
          <w:sz w:val="28"/>
        </w:rPr>
        <w:t>чрезвычайных ситуаций;</w:t>
      </w:r>
      <w:r w:rsidRPr="006E3C53">
        <w:rPr>
          <w:rFonts w:ascii="TimesNewRoman" w:hAnsi="TimesNewRoman"/>
          <w:color w:val="000000"/>
          <w:sz w:val="28"/>
        </w:rPr>
        <w:t xml:space="preserve"> </w:t>
      </w:r>
    </w:p>
    <w:p w:rsidR="000C110C" w:rsidRDefault="006E3C53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  <w:szCs w:val="28"/>
        </w:rPr>
      </w:pPr>
      <w:r w:rsidRPr="006E3C53">
        <w:rPr>
          <w:rFonts w:ascii="TimesNewRoman" w:hAnsi="TimesNewRoman"/>
          <w:color w:val="000000"/>
          <w:sz w:val="28"/>
        </w:rPr>
        <w:t>- проверка и оценка работы по совершенствованию подготовки</w:t>
      </w:r>
      <w:r w:rsidR="009A0929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установленных категорий слушателей.</w:t>
      </w:r>
    </w:p>
    <w:p w:rsidR="000C110C" w:rsidRDefault="006E3C53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b/>
          <w:bCs/>
          <w:color w:val="000000"/>
          <w:sz w:val="28"/>
          <w:szCs w:val="28"/>
        </w:rPr>
      </w:pPr>
      <w:r w:rsidRPr="006E3C53">
        <w:rPr>
          <w:rFonts w:ascii="TimesNewRoman" w:hAnsi="TimesNewRoman"/>
          <w:b/>
          <w:bCs/>
          <w:color w:val="000000"/>
          <w:sz w:val="28"/>
          <w:szCs w:val="28"/>
        </w:rPr>
        <w:t>IV. Условия проведения смотра-конкурса</w:t>
      </w:r>
      <w:r w:rsidR="000C110C">
        <w:rPr>
          <w:rFonts w:ascii="TimesNewRoman" w:hAnsi="TimesNewRoman"/>
          <w:b/>
          <w:bCs/>
          <w:color w:val="000000"/>
          <w:sz w:val="28"/>
          <w:szCs w:val="28"/>
        </w:rPr>
        <w:t xml:space="preserve"> </w:t>
      </w:r>
    </w:p>
    <w:p w:rsidR="009A0929" w:rsidRDefault="006E3C53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t xml:space="preserve">4.1. Смотр-конкурс УКП </w:t>
      </w:r>
      <w:r w:rsidR="009A0929">
        <w:rPr>
          <w:rFonts w:ascii="TimesNewRoman" w:hAnsi="TimesNewRoman"/>
          <w:color w:val="000000"/>
          <w:sz w:val="28"/>
        </w:rPr>
        <w:t>Вознесенского муниципального округа</w:t>
      </w:r>
      <w:r w:rsidRPr="006E3C53">
        <w:rPr>
          <w:rFonts w:ascii="TimesNewRoman" w:hAnsi="TimesNewRoman"/>
          <w:color w:val="000000"/>
          <w:sz w:val="28"/>
        </w:rPr>
        <w:t xml:space="preserve"> организуются</w:t>
      </w:r>
      <w:r w:rsidR="009A0929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 xml:space="preserve">и проводятся на I этапе администрацией </w:t>
      </w:r>
      <w:r w:rsidR="009A0929">
        <w:rPr>
          <w:rFonts w:ascii="TimesNewRoman" w:hAnsi="TimesNewRoman"/>
          <w:color w:val="000000"/>
          <w:sz w:val="28"/>
        </w:rPr>
        <w:t>Вознесенского муниципального округа</w:t>
      </w:r>
    </w:p>
    <w:p w:rsidR="009A0929" w:rsidRDefault="006E3C53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t>4.2. Состав комиссии по проведению смотра-конкурса на лучшую УМБ по</w:t>
      </w:r>
      <w:r w:rsidR="009A0929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 xml:space="preserve">ГО ЧС УКП (далее – Комиссии) утверждается настоящим </w:t>
      </w:r>
      <w:r w:rsidR="00E17C57">
        <w:rPr>
          <w:rFonts w:ascii="TimesNewRoman" w:hAnsi="TimesNewRoman"/>
          <w:color w:val="000000"/>
          <w:sz w:val="28"/>
        </w:rPr>
        <w:t xml:space="preserve">распоряжением </w:t>
      </w:r>
      <w:r w:rsidRPr="006E3C53">
        <w:rPr>
          <w:rFonts w:ascii="TimesNewRoman" w:hAnsi="TimesNewRoman"/>
          <w:color w:val="000000"/>
          <w:sz w:val="28"/>
        </w:rPr>
        <w:t xml:space="preserve">администрации </w:t>
      </w:r>
      <w:r w:rsidR="009A0929">
        <w:rPr>
          <w:rFonts w:ascii="TimesNewRoman" w:hAnsi="TimesNewRoman"/>
          <w:color w:val="000000"/>
          <w:sz w:val="28"/>
        </w:rPr>
        <w:t>Вознесенского муниципального округа</w:t>
      </w:r>
      <w:r w:rsidRPr="006E3C53">
        <w:rPr>
          <w:rFonts w:ascii="TimesNewRoman" w:hAnsi="TimesNewRoman"/>
          <w:color w:val="000000"/>
          <w:sz w:val="28"/>
        </w:rPr>
        <w:t xml:space="preserve"> и является приложением №3.</w:t>
      </w:r>
      <w:r w:rsidR="009A0929" w:rsidRPr="006E3C53">
        <w:rPr>
          <w:rFonts w:ascii="TimesNewRoman" w:hAnsi="TimesNewRoman"/>
          <w:color w:val="000000"/>
          <w:sz w:val="28"/>
        </w:rPr>
        <w:t xml:space="preserve"> </w:t>
      </w:r>
    </w:p>
    <w:p w:rsidR="009A0929" w:rsidRDefault="006E3C53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t>В состав комиссии включаются:</w:t>
      </w:r>
      <w:r w:rsidR="009A0929" w:rsidRPr="006E3C53">
        <w:rPr>
          <w:rFonts w:ascii="TimesNewRoman" w:hAnsi="TimesNewRoman"/>
          <w:color w:val="000000"/>
          <w:sz w:val="28"/>
        </w:rPr>
        <w:t xml:space="preserve"> </w:t>
      </w:r>
    </w:p>
    <w:p w:rsidR="009A0929" w:rsidRDefault="006E3C53" w:rsidP="009A0929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  <w:szCs w:val="28"/>
        </w:rPr>
      </w:pPr>
      <w:r w:rsidRPr="006E3C53">
        <w:rPr>
          <w:rFonts w:ascii="TimesNewRoman" w:hAnsi="TimesNewRoman"/>
          <w:color w:val="000000"/>
          <w:sz w:val="28"/>
        </w:rPr>
        <w:t xml:space="preserve">- представители администрации </w:t>
      </w:r>
      <w:r w:rsidR="009A0929">
        <w:rPr>
          <w:rFonts w:ascii="TimesNewRoman" w:hAnsi="TimesNewRoman"/>
          <w:color w:val="000000"/>
          <w:sz w:val="28"/>
        </w:rPr>
        <w:t>Вознесенского муниципального округа</w:t>
      </w:r>
      <w:r w:rsidRPr="006E3C53">
        <w:rPr>
          <w:rFonts w:ascii="TimesNewRoman" w:hAnsi="TimesNewRoman"/>
          <w:color w:val="000000"/>
          <w:sz w:val="28"/>
        </w:rPr>
        <w:t>;</w:t>
      </w:r>
    </w:p>
    <w:p w:rsidR="009A0929" w:rsidRDefault="009A0929" w:rsidP="009A0929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>
        <w:rPr>
          <w:rFonts w:ascii="TimesNewRoman" w:hAnsi="TimesNewRoman"/>
          <w:color w:val="000000"/>
          <w:sz w:val="28"/>
        </w:rPr>
        <w:t>-</w:t>
      </w:r>
      <w:r w:rsidR="006E3C53" w:rsidRPr="006E3C53">
        <w:rPr>
          <w:rFonts w:ascii="TimesNewRoman" w:hAnsi="TimesNewRoman"/>
          <w:color w:val="000000"/>
          <w:sz w:val="28"/>
        </w:rPr>
        <w:t>руководители (работники) органов, специально уполномоченных на</w:t>
      </w:r>
      <w:r>
        <w:rPr>
          <w:rFonts w:ascii="TimesNewRoman" w:hAnsi="TimesNewRoman"/>
          <w:color w:val="000000"/>
          <w:sz w:val="28"/>
        </w:rPr>
        <w:t xml:space="preserve"> </w:t>
      </w:r>
      <w:r w:rsidR="006E3C53" w:rsidRPr="006E3C53">
        <w:rPr>
          <w:rFonts w:ascii="TimesNewRoman" w:hAnsi="TimesNewRoman"/>
          <w:color w:val="000000"/>
          <w:sz w:val="28"/>
        </w:rPr>
        <w:t>решение задач в области гражданской обороны и защиты населения и</w:t>
      </w:r>
      <w:r>
        <w:rPr>
          <w:rFonts w:ascii="TimesNewRoman" w:hAnsi="TimesNewRoman"/>
          <w:color w:val="000000"/>
          <w:sz w:val="28"/>
        </w:rPr>
        <w:t xml:space="preserve"> </w:t>
      </w:r>
      <w:r w:rsidR="006E3C53" w:rsidRPr="006E3C53">
        <w:rPr>
          <w:rFonts w:ascii="TimesNewRoman" w:hAnsi="TimesNewRoman"/>
          <w:color w:val="000000"/>
          <w:sz w:val="28"/>
        </w:rPr>
        <w:t>территорий от чрезвычайных ситуаций городских и муниципальных округов</w:t>
      </w:r>
      <w:r>
        <w:rPr>
          <w:rFonts w:ascii="TimesNewRoman" w:hAnsi="TimesNewRoman"/>
          <w:color w:val="000000"/>
          <w:sz w:val="28"/>
        </w:rPr>
        <w:t xml:space="preserve"> </w:t>
      </w:r>
      <w:r w:rsidR="006E3C53" w:rsidRPr="006E3C53">
        <w:rPr>
          <w:rFonts w:ascii="TimesNewRoman" w:hAnsi="TimesNewRoman"/>
          <w:color w:val="000000"/>
          <w:sz w:val="28"/>
        </w:rPr>
        <w:t>Нижегородской области;</w:t>
      </w:r>
      <w:r w:rsidRPr="006E3C53">
        <w:rPr>
          <w:rFonts w:ascii="TimesNewRoman" w:hAnsi="TimesNewRoman"/>
          <w:color w:val="000000"/>
          <w:sz w:val="28"/>
        </w:rPr>
        <w:t xml:space="preserve"> </w:t>
      </w:r>
    </w:p>
    <w:p w:rsidR="009A0929" w:rsidRDefault="006E3C53" w:rsidP="009A0929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b/>
          <w:bCs/>
          <w:color w:val="000000"/>
          <w:sz w:val="28"/>
          <w:szCs w:val="28"/>
        </w:rPr>
      </w:pPr>
      <w:r w:rsidRPr="006E3C53">
        <w:rPr>
          <w:rFonts w:ascii="TimesNewRoman" w:hAnsi="TimesNewRoman"/>
          <w:color w:val="000000"/>
          <w:sz w:val="28"/>
        </w:rPr>
        <w:t>- руководители организаций, на базе которых созданы УКП.</w:t>
      </w:r>
      <w:r w:rsidR="009A0929" w:rsidRPr="006E3C53">
        <w:rPr>
          <w:rFonts w:ascii="TimesNewRoman" w:hAnsi="TimesNewRoman"/>
          <w:b/>
          <w:bCs/>
          <w:color w:val="000000"/>
          <w:sz w:val="28"/>
          <w:szCs w:val="28"/>
        </w:rPr>
        <w:t xml:space="preserve"> </w:t>
      </w:r>
    </w:p>
    <w:p w:rsidR="009A0929" w:rsidRPr="009A0929" w:rsidRDefault="006E3C53" w:rsidP="009A0929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b/>
          <w:bCs/>
          <w:color w:val="000000"/>
          <w:sz w:val="28"/>
          <w:szCs w:val="28"/>
        </w:rPr>
        <w:t>V. Порядок проведения смотра-конкурса</w:t>
      </w:r>
    </w:p>
    <w:p w:rsidR="009A0929" w:rsidRDefault="006E3C53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lastRenderedPageBreak/>
        <w:t>5.1. Основные вопросы, подлежащие проверке в организациях на смотре</w:t>
      </w:r>
      <w:r w:rsidR="009A0929">
        <w:rPr>
          <w:rFonts w:ascii="TimesNewRoman" w:hAnsi="TimesNewRoman"/>
          <w:color w:val="000000"/>
          <w:sz w:val="28"/>
        </w:rPr>
        <w:t>-</w:t>
      </w:r>
      <w:r w:rsidRPr="006E3C53">
        <w:rPr>
          <w:rFonts w:ascii="TimesNewRoman" w:hAnsi="TimesNewRoman"/>
          <w:color w:val="000000"/>
          <w:sz w:val="28"/>
        </w:rPr>
        <w:t xml:space="preserve">конкурсе на </w:t>
      </w:r>
      <w:proofErr w:type="gramStart"/>
      <w:r w:rsidRPr="006E3C53">
        <w:rPr>
          <w:rFonts w:ascii="TimesNewRoman" w:hAnsi="TimesNewRoman"/>
          <w:color w:val="000000"/>
          <w:sz w:val="28"/>
        </w:rPr>
        <w:t>лучшую</w:t>
      </w:r>
      <w:proofErr w:type="gramEnd"/>
      <w:r w:rsidRPr="006E3C53">
        <w:rPr>
          <w:rFonts w:ascii="TimesNewRoman" w:hAnsi="TimesNewRoman"/>
          <w:color w:val="000000"/>
          <w:sz w:val="28"/>
        </w:rPr>
        <w:t xml:space="preserve"> УМБ по ГОЧС:</w:t>
      </w:r>
      <w:r w:rsidR="009A0929" w:rsidRPr="006E3C53">
        <w:rPr>
          <w:rFonts w:ascii="TimesNewRoman" w:hAnsi="TimesNewRoman"/>
          <w:color w:val="000000"/>
          <w:sz w:val="28"/>
        </w:rPr>
        <w:t xml:space="preserve"> </w:t>
      </w:r>
    </w:p>
    <w:p w:rsidR="009A0929" w:rsidRDefault="009A0929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>
        <w:rPr>
          <w:rFonts w:ascii="TimesNewRoman" w:hAnsi="TimesNewRoman"/>
          <w:color w:val="000000"/>
          <w:sz w:val="28"/>
        </w:rPr>
        <w:t>-</w:t>
      </w:r>
      <w:r w:rsidR="006E3C53" w:rsidRPr="006E3C53">
        <w:rPr>
          <w:rFonts w:ascii="TimesNewRoman" w:hAnsi="TimesNewRoman"/>
          <w:color w:val="000000"/>
          <w:sz w:val="28"/>
        </w:rPr>
        <w:t>осуществление деятельности организаций в соответствии</w:t>
      </w:r>
      <w:r>
        <w:rPr>
          <w:rFonts w:ascii="TimesNewRoman" w:hAnsi="TimesNewRoman"/>
          <w:color w:val="000000"/>
          <w:sz w:val="28"/>
        </w:rPr>
        <w:t xml:space="preserve"> с </w:t>
      </w:r>
      <w:r w:rsidR="006E3C53" w:rsidRPr="006E3C53">
        <w:rPr>
          <w:rFonts w:ascii="TimesNewRoman" w:hAnsi="TimesNewRoman"/>
          <w:color w:val="000000"/>
          <w:sz w:val="28"/>
        </w:rPr>
        <w:t>законодательными и нормативными актами Российской Федерации, МЧС</w:t>
      </w:r>
      <w:r>
        <w:rPr>
          <w:rFonts w:ascii="TimesNewRoman" w:hAnsi="TimesNewRoman"/>
          <w:color w:val="000000"/>
          <w:sz w:val="28"/>
        </w:rPr>
        <w:t xml:space="preserve"> </w:t>
      </w:r>
      <w:r w:rsidR="006E3C53" w:rsidRPr="006E3C53">
        <w:rPr>
          <w:rFonts w:ascii="TimesNewRoman" w:hAnsi="TimesNewRoman"/>
          <w:color w:val="000000"/>
          <w:sz w:val="28"/>
        </w:rPr>
        <w:t>России и Нижегородской области по вопросам создания и содержания УМБ по</w:t>
      </w:r>
      <w:r>
        <w:rPr>
          <w:rFonts w:ascii="TimesNewRoman" w:hAnsi="TimesNewRoman"/>
          <w:color w:val="000000"/>
          <w:sz w:val="28"/>
          <w:szCs w:val="28"/>
        </w:rPr>
        <w:t xml:space="preserve"> </w:t>
      </w:r>
      <w:r w:rsidR="006E3C53" w:rsidRPr="006E3C53">
        <w:rPr>
          <w:rFonts w:ascii="TimesNewRoman" w:hAnsi="TimesNewRoman"/>
          <w:color w:val="000000"/>
          <w:sz w:val="28"/>
        </w:rPr>
        <w:t>ГОЧС:</w:t>
      </w:r>
    </w:p>
    <w:p w:rsidR="009A0929" w:rsidRDefault="009A0929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t xml:space="preserve"> </w:t>
      </w:r>
      <w:r w:rsidR="006E3C53" w:rsidRPr="006E3C53">
        <w:rPr>
          <w:rFonts w:ascii="TimesNewRoman" w:hAnsi="TimesNewRoman"/>
          <w:color w:val="000000"/>
          <w:sz w:val="28"/>
        </w:rPr>
        <w:t>- наличие приказа руководителя г</w:t>
      </w:r>
      <w:r>
        <w:rPr>
          <w:rFonts w:ascii="TimesNewRoman" w:hAnsi="TimesNewRoman"/>
          <w:color w:val="000000"/>
          <w:sz w:val="28"/>
        </w:rPr>
        <w:t xml:space="preserve">ражданской обороны организации </w:t>
      </w:r>
      <w:r w:rsidR="006E3C53" w:rsidRPr="006E3C53">
        <w:rPr>
          <w:rFonts w:ascii="TimesNewRoman" w:hAnsi="TimesNewRoman"/>
          <w:color w:val="000000"/>
          <w:sz w:val="28"/>
        </w:rPr>
        <w:t>создании и содержании УМБ по ГОЧС;</w:t>
      </w:r>
      <w:r w:rsidRPr="006E3C53">
        <w:rPr>
          <w:rFonts w:ascii="TimesNewRoman" w:hAnsi="TimesNewRoman"/>
          <w:color w:val="000000"/>
          <w:sz w:val="28"/>
        </w:rPr>
        <w:t xml:space="preserve"> </w:t>
      </w:r>
    </w:p>
    <w:p w:rsidR="009A0929" w:rsidRDefault="006E3C53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t>- наличие перспективного плана развития и совершенствования УМБ по</w:t>
      </w:r>
      <w:r w:rsidR="009A0929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ГОЧС;</w:t>
      </w:r>
      <w:r w:rsidR="009A0929" w:rsidRPr="006E3C53">
        <w:rPr>
          <w:rFonts w:ascii="TimesNewRoman" w:hAnsi="TimesNewRoman"/>
          <w:color w:val="000000"/>
          <w:sz w:val="28"/>
        </w:rPr>
        <w:t xml:space="preserve"> </w:t>
      </w:r>
    </w:p>
    <w:p w:rsidR="009A0929" w:rsidRDefault="006E3C53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t>- наличие годового плана развития и совершенствования УМБ по ГОЧС;</w:t>
      </w:r>
      <w:r w:rsidR="009A0929" w:rsidRPr="006E3C53">
        <w:rPr>
          <w:rFonts w:ascii="TimesNewRoman" w:hAnsi="TimesNewRoman"/>
          <w:color w:val="000000"/>
          <w:sz w:val="28"/>
        </w:rPr>
        <w:t xml:space="preserve"> </w:t>
      </w:r>
    </w:p>
    <w:p w:rsidR="00E475A4" w:rsidRDefault="006E3C53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t>- наличие учебных кабинетов;</w:t>
      </w:r>
    </w:p>
    <w:p w:rsidR="009A0929" w:rsidRDefault="009A0929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t xml:space="preserve"> </w:t>
      </w:r>
      <w:r w:rsidR="006E3C53" w:rsidRPr="006E3C53">
        <w:rPr>
          <w:rFonts w:ascii="TimesNewRoman" w:hAnsi="TimesNewRoman"/>
          <w:color w:val="000000"/>
          <w:sz w:val="28"/>
        </w:rPr>
        <w:t>- наличие информационных стендов.</w:t>
      </w:r>
      <w:r w:rsidRPr="006E3C53">
        <w:rPr>
          <w:rFonts w:ascii="TimesNewRoman" w:hAnsi="TimesNewRoman"/>
          <w:color w:val="000000"/>
          <w:sz w:val="28"/>
        </w:rPr>
        <w:t xml:space="preserve"> </w:t>
      </w:r>
    </w:p>
    <w:p w:rsidR="009A0929" w:rsidRDefault="006E3C53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t>5.2. При равном количестве баллов у нескольких УКП приоритет отдается</w:t>
      </w:r>
      <w:r w:rsidR="009A0929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организациям, в которых:</w:t>
      </w:r>
    </w:p>
    <w:p w:rsidR="009A0929" w:rsidRDefault="009A0929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t xml:space="preserve"> </w:t>
      </w:r>
      <w:r w:rsidR="006E3C53" w:rsidRPr="006E3C53">
        <w:rPr>
          <w:rFonts w:ascii="TimesNewRoman" w:hAnsi="TimesNewRoman"/>
          <w:color w:val="000000"/>
          <w:sz w:val="28"/>
        </w:rPr>
        <w:t xml:space="preserve">- </w:t>
      </w:r>
      <w:proofErr w:type="gramStart"/>
      <w:r w:rsidR="006E3C53" w:rsidRPr="006E3C53">
        <w:rPr>
          <w:rFonts w:ascii="TimesNewRoman" w:hAnsi="TimesNewRoman"/>
          <w:color w:val="000000"/>
          <w:sz w:val="28"/>
        </w:rPr>
        <w:t>создана</w:t>
      </w:r>
      <w:proofErr w:type="gramEnd"/>
      <w:r w:rsidR="006E3C53" w:rsidRPr="006E3C53">
        <w:rPr>
          <w:rFonts w:ascii="TimesNewRoman" w:hAnsi="TimesNewRoman"/>
          <w:color w:val="000000"/>
          <w:sz w:val="28"/>
        </w:rPr>
        <w:t xml:space="preserve"> наиболее эффективная и современная УМБ по ГОЧС;</w:t>
      </w:r>
    </w:p>
    <w:p w:rsidR="009A0929" w:rsidRDefault="009A0929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t xml:space="preserve"> </w:t>
      </w:r>
      <w:r w:rsidR="006E3C53" w:rsidRPr="006E3C53">
        <w:rPr>
          <w:rFonts w:ascii="TimesNewRoman" w:hAnsi="TimesNewRoman"/>
          <w:color w:val="000000"/>
          <w:sz w:val="28"/>
        </w:rPr>
        <w:t>- создан нештатный музей (комната, уголок) функционирования истории</w:t>
      </w:r>
      <w:r>
        <w:rPr>
          <w:rFonts w:ascii="TimesNewRoman" w:hAnsi="TimesNewRoman"/>
          <w:color w:val="000000"/>
          <w:sz w:val="28"/>
        </w:rPr>
        <w:t xml:space="preserve"> </w:t>
      </w:r>
      <w:r w:rsidR="006E3C53" w:rsidRPr="006E3C53">
        <w:rPr>
          <w:rFonts w:ascii="TimesNewRoman" w:hAnsi="TimesNewRoman"/>
          <w:color w:val="000000"/>
          <w:sz w:val="28"/>
        </w:rPr>
        <w:t>гражданской обороны;</w:t>
      </w:r>
      <w:r w:rsidRPr="006E3C53">
        <w:rPr>
          <w:rFonts w:ascii="TimesNewRoman" w:hAnsi="TimesNewRoman"/>
          <w:color w:val="000000"/>
          <w:sz w:val="28"/>
        </w:rPr>
        <w:t xml:space="preserve"> </w:t>
      </w:r>
    </w:p>
    <w:p w:rsidR="009A0929" w:rsidRDefault="006E3C53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t>- заключён договор (соглашение) на использование в учебных целях</w:t>
      </w:r>
      <w:r w:rsidR="009A0929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защитного сооружения гражданской обороны сторонней организации.</w:t>
      </w:r>
      <w:r w:rsidR="009A0929" w:rsidRPr="006E3C53">
        <w:rPr>
          <w:rFonts w:ascii="TimesNewRoman" w:hAnsi="TimesNewRoman"/>
          <w:color w:val="000000"/>
          <w:sz w:val="28"/>
        </w:rPr>
        <w:t xml:space="preserve"> </w:t>
      </w:r>
    </w:p>
    <w:p w:rsidR="009A0929" w:rsidRDefault="006E3C53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t>5.3. Дополнительные баллы начисляются:</w:t>
      </w:r>
      <w:r w:rsidR="009A0929" w:rsidRPr="006E3C53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- за наличие памяток по действиям населения в чрезвычайных ситуациях и</w:t>
      </w:r>
      <w:r w:rsidR="009A0929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при ведении гражданской обороны (распространено не менее 1000 шт. в</w:t>
      </w:r>
      <w:r w:rsidR="009A0929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текущем году) - 50 баллов;</w:t>
      </w:r>
      <w:r w:rsidR="009A0929" w:rsidRPr="006E3C53">
        <w:rPr>
          <w:rFonts w:ascii="TimesNewRoman" w:hAnsi="TimesNewRoman"/>
          <w:color w:val="000000"/>
          <w:sz w:val="28"/>
        </w:rPr>
        <w:t xml:space="preserve"> </w:t>
      </w:r>
    </w:p>
    <w:p w:rsidR="009A0929" w:rsidRDefault="006E3C53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t>- за публикации в печатных средствах массовой информации,</w:t>
      </w:r>
      <w:r w:rsidR="009A0929" w:rsidRPr="006E3C53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реализованные телевизионные сюжеты о деятельности по</w:t>
      </w:r>
      <w:r w:rsidR="009A0929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обучению населения - 25 баллов за каждую публикацию, телевизионный</w:t>
      </w:r>
      <w:r w:rsidR="009A0929">
        <w:rPr>
          <w:rFonts w:ascii="TimesNewRoman" w:hAnsi="TimesNewRoman"/>
          <w:color w:val="000000"/>
          <w:sz w:val="28"/>
        </w:rPr>
        <w:t xml:space="preserve"> </w:t>
      </w:r>
      <w:r w:rsidR="00E17C57">
        <w:rPr>
          <w:rFonts w:ascii="TimesNewRoman" w:hAnsi="TimesNewRoman"/>
          <w:color w:val="000000"/>
          <w:sz w:val="28"/>
        </w:rPr>
        <w:t xml:space="preserve">сюжет </w:t>
      </w:r>
      <w:r w:rsidRPr="006E3C53">
        <w:rPr>
          <w:rFonts w:ascii="TimesNewRoman" w:hAnsi="TimesNewRoman"/>
          <w:color w:val="000000"/>
          <w:sz w:val="28"/>
        </w:rPr>
        <w:t>и 20 баллов за публикацию, автором которой является</w:t>
      </w:r>
      <w:r w:rsidR="009A0929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педагогический работник курсов гражданской обороны;</w:t>
      </w:r>
      <w:r w:rsidR="009A0929" w:rsidRPr="006E3C53">
        <w:rPr>
          <w:rFonts w:ascii="TimesNewRoman" w:hAnsi="TimesNewRoman"/>
          <w:color w:val="000000"/>
          <w:sz w:val="28"/>
        </w:rPr>
        <w:t xml:space="preserve"> </w:t>
      </w:r>
    </w:p>
    <w:p w:rsidR="009A0929" w:rsidRDefault="006E3C53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t>- за наличие нештатного музея (комнаты, уголка) истории</w:t>
      </w:r>
      <w:r w:rsidR="009A0929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функционирования гражданской обороны–25 баллов;</w:t>
      </w:r>
      <w:r w:rsidR="009A0929" w:rsidRPr="006E3C53">
        <w:rPr>
          <w:rFonts w:ascii="TimesNewRoman" w:hAnsi="TimesNewRoman"/>
          <w:color w:val="000000"/>
          <w:sz w:val="28"/>
        </w:rPr>
        <w:t xml:space="preserve"> </w:t>
      </w:r>
    </w:p>
    <w:p w:rsidR="009A0929" w:rsidRDefault="006E3C53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t>- за разработанные работниками учебные пособия по</w:t>
      </w:r>
      <w:r w:rsidR="009A0929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программам обучения – 15 баллов за каждое учебное пособие;</w:t>
      </w:r>
      <w:r w:rsidR="009A0929" w:rsidRPr="006E3C53">
        <w:rPr>
          <w:rFonts w:ascii="TimesNewRoman" w:hAnsi="TimesNewRoman"/>
          <w:color w:val="000000"/>
          <w:sz w:val="28"/>
        </w:rPr>
        <w:t xml:space="preserve"> </w:t>
      </w:r>
    </w:p>
    <w:p w:rsidR="009A0929" w:rsidRDefault="006E3C53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t>- за наличие договора (соглашения) о реальном использовании защитного</w:t>
      </w:r>
      <w:r w:rsidR="009A0929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сооружения гражданской обороны в учебных целях – 25 баллов за каждое.</w:t>
      </w:r>
      <w:r w:rsidR="009A0929" w:rsidRPr="006E3C53">
        <w:rPr>
          <w:rFonts w:ascii="TimesNewRoman" w:hAnsi="TimesNewRoman"/>
          <w:color w:val="000000"/>
          <w:sz w:val="28"/>
        </w:rPr>
        <w:t xml:space="preserve"> </w:t>
      </w:r>
    </w:p>
    <w:p w:rsidR="009A0929" w:rsidRDefault="006E3C53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t>5.4. Штрафные баллы начисляются:</w:t>
      </w:r>
      <w:r w:rsidR="009A0929" w:rsidRPr="006E3C53">
        <w:rPr>
          <w:rFonts w:ascii="TimesNewRoman" w:hAnsi="TimesNewRoman"/>
          <w:color w:val="000000"/>
          <w:sz w:val="28"/>
        </w:rPr>
        <w:t xml:space="preserve"> </w:t>
      </w:r>
    </w:p>
    <w:p w:rsidR="009A0929" w:rsidRDefault="006E3C53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t>- 50 баллов за не проведение занятий с учебной группой в период</w:t>
      </w:r>
      <w:r w:rsidR="009A0929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проведения смотра-конкурса при наличии расписания проведения занятий;</w:t>
      </w:r>
      <w:r w:rsidR="009A0929" w:rsidRPr="006E3C53">
        <w:rPr>
          <w:rFonts w:ascii="TimesNewRoman" w:hAnsi="TimesNewRoman"/>
          <w:color w:val="000000"/>
          <w:sz w:val="28"/>
        </w:rPr>
        <w:t xml:space="preserve"> </w:t>
      </w:r>
    </w:p>
    <w:p w:rsidR="009A0929" w:rsidRDefault="006E3C53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t>- 20 баллов за необоснованный перенос занятий с учебной группой;</w:t>
      </w:r>
      <w:r w:rsidR="009A0929" w:rsidRPr="006E3C53">
        <w:rPr>
          <w:rFonts w:ascii="TimesNewRoman" w:hAnsi="TimesNewRoman"/>
          <w:color w:val="000000"/>
          <w:sz w:val="28"/>
        </w:rPr>
        <w:t xml:space="preserve"> </w:t>
      </w:r>
    </w:p>
    <w:p w:rsidR="009A0929" w:rsidRDefault="009A0929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>
        <w:rPr>
          <w:rFonts w:ascii="TimesNewRoman" w:hAnsi="TimesNewRoman"/>
          <w:color w:val="000000"/>
          <w:sz w:val="28"/>
        </w:rPr>
        <w:t>-</w:t>
      </w:r>
      <w:r w:rsidR="006E3C53" w:rsidRPr="006E3C53">
        <w:rPr>
          <w:rFonts w:ascii="TimesNewRoman" w:hAnsi="TimesNewRoman"/>
          <w:color w:val="000000"/>
          <w:sz w:val="28"/>
        </w:rPr>
        <w:t>25 баллов за невыполнение педагогическим работником установленного</w:t>
      </w:r>
      <w:r>
        <w:rPr>
          <w:rFonts w:ascii="TimesNewRoman" w:hAnsi="TimesNewRoman"/>
          <w:color w:val="000000"/>
          <w:sz w:val="28"/>
        </w:rPr>
        <w:t xml:space="preserve"> </w:t>
      </w:r>
      <w:r w:rsidR="006E3C53" w:rsidRPr="006E3C53">
        <w:rPr>
          <w:rFonts w:ascii="TimesNewRoman" w:hAnsi="TimesNewRoman"/>
          <w:color w:val="000000"/>
          <w:sz w:val="28"/>
        </w:rPr>
        <w:t>объёма учебной нагрузки;</w:t>
      </w:r>
    </w:p>
    <w:p w:rsidR="008E5DA1" w:rsidRDefault="009A0929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t xml:space="preserve"> </w:t>
      </w:r>
      <w:r w:rsidR="006E3C53" w:rsidRPr="006E3C53">
        <w:rPr>
          <w:rFonts w:ascii="TimesNewRoman" w:hAnsi="TimesNewRoman"/>
          <w:color w:val="000000"/>
          <w:sz w:val="28"/>
        </w:rPr>
        <w:t>- 25 баллов за отсутствие у каждого педагогического работника</w:t>
      </w:r>
      <w:r>
        <w:rPr>
          <w:rFonts w:ascii="TimesNewRoman" w:hAnsi="TimesNewRoman"/>
          <w:color w:val="000000"/>
          <w:sz w:val="28"/>
        </w:rPr>
        <w:t xml:space="preserve"> </w:t>
      </w:r>
      <w:r w:rsidR="006E3C53" w:rsidRPr="006E3C53">
        <w:rPr>
          <w:rFonts w:ascii="TimesNewRoman" w:hAnsi="TimesNewRoman"/>
          <w:color w:val="000000"/>
          <w:sz w:val="28"/>
        </w:rPr>
        <w:t>функциональных обязанностей, расчёта объёма учебной работы и учебно</w:t>
      </w:r>
      <w:r>
        <w:rPr>
          <w:sz w:val="24"/>
          <w:szCs w:val="24"/>
        </w:rPr>
        <w:t xml:space="preserve">й </w:t>
      </w:r>
      <w:r w:rsidR="006E3C53" w:rsidRPr="006E3C53">
        <w:rPr>
          <w:rFonts w:ascii="TimesNewRoman" w:hAnsi="TimesNewRoman"/>
          <w:color w:val="000000"/>
          <w:sz w:val="28"/>
        </w:rPr>
        <w:t>нагрузки, индивидуального плана работы на год, учебно-методических</w:t>
      </w:r>
      <w:r>
        <w:rPr>
          <w:rFonts w:ascii="TimesNewRoman" w:hAnsi="TimesNewRoman"/>
          <w:color w:val="000000"/>
          <w:sz w:val="28"/>
        </w:rPr>
        <w:t xml:space="preserve"> </w:t>
      </w:r>
      <w:r w:rsidR="006E3C53" w:rsidRPr="006E3C53">
        <w:rPr>
          <w:rFonts w:ascii="TimesNewRoman" w:hAnsi="TimesNewRoman"/>
          <w:color w:val="000000"/>
          <w:sz w:val="28"/>
        </w:rPr>
        <w:t>разработок по темам программ обучения;</w:t>
      </w:r>
      <w:r w:rsidRPr="006E3C53">
        <w:rPr>
          <w:rFonts w:ascii="TimesNewRoman" w:hAnsi="TimesNewRoman"/>
          <w:color w:val="000000"/>
          <w:sz w:val="28"/>
        </w:rPr>
        <w:t xml:space="preserve"> </w:t>
      </w:r>
    </w:p>
    <w:p w:rsidR="008E5DA1" w:rsidRDefault="006E3C53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lastRenderedPageBreak/>
        <w:t>- 25 баллов за не</w:t>
      </w:r>
      <w:r w:rsidR="008E5DA1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прохождение в установленный период руководителем,</w:t>
      </w:r>
      <w:r w:rsidR="009A0929" w:rsidRPr="006E3C53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педагогическим работником повышения квалификации.</w:t>
      </w:r>
    </w:p>
    <w:p w:rsidR="008E5DA1" w:rsidRDefault="009A0929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b/>
          <w:bCs/>
          <w:color w:val="000000"/>
          <w:sz w:val="28"/>
          <w:szCs w:val="28"/>
        </w:rPr>
      </w:pPr>
      <w:r w:rsidRPr="006E3C53">
        <w:rPr>
          <w:rFonts w:ascii="TimesNewRoman" w:hAnsi="TimesNewRoman"/>
          <w:b/>
          <w:bCs/>
          <w:color w:val="000000"/>
          <w:sz w:val="28"/>
          <w:szCs w:val="28"/>
        </w:rPr>
        <w:t xml:space="preserve"> </w:t>
      </w:r>
      <w:r w:rsidR="006E3C53" w:rsidRPr="006E3C53">
        <w:rPr>
          <w:rFonts w:ascii="TimesNewRoman" w:hAnsi="TimesNewRoman"/>
          <w:b/>
          <w:bCs/>
          <w:color w:val="000000"/>
          <w:sz w:val="28"/>
          <w:szCs w:val="28"/>
        </w:rPr>
        <w:t>VI. Порядок работы комиссии</w:t>
      </w:r>
    </w:p>
    <w:p w:rsidR="008E5DA1" w:rsidRDefault="006E3C53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  <w:r w:rsidRPr="006E3C53">
        <w:rPr>
          <w:rFonts w:ascii="TimesNewRoman" w:hAnsi="TimesNewRoman"/>
          <w:color w:val="000000"/>
          <w:sz w:val="28"/>
        </w:rPr>
        <w:t>6.1. По результатам проведения смотра-конкурса УКП комиссией</w:t>
      </w:r>
      <w:r w:rsidR="008E5DA1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определяются лучшие УКП, занявшие 1-3 призовые места. После проведения</w:t>
      </w:r>
      <w:r w:rsidR="008E5DA1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смотра-конкурса составляются протоколы его проведения и заполняются</w:t>
      </w:r>
      <w:r w:rsidR="008E5DA1">
        <w:rPr>
          <w:rFonts w:ascii="TimesNewRoman" w:hAnsi="TimesNewRoman"/>
          <w:color w:val="000000"/>
          <w:sz w:val="28"/>
        </w:rPr>
        <w:t xml:space="preserve"> </w:t>
      </w:r>
      <w:r w:rsidRPr="006E3C53">
        <w:rPr>
          <w:rFonts w:ascii="TimesNewRoman" w:hAnsi="TimesNewRoman"/>
          <w:color w:val="000000"/>
          <w:sz w:val="28"/>
        </w:rPr>
        <w:t>оценочные показатели, которые вместе с отчетными фотоматериалам</w:t>
      </w:r>
      <w:r w:rsidR="008E5DA1">
        <w:rPr>
          <w:rFonts w:ascii="TimesNewRoman" w:hAnsi="TimesNewRoman"/>
          <w:color w:val="000000"/>
          <w:sz w:val="28"/>
        </w:rPr>
        <w:t xml:space="preserve">и </w:t>
      </w:r>
      <w:r w:rsidRPr="006E3C53">
        <w:rPr>
          <w:rFonts w:ascii="TimesNewRoman" w:hAnsi="TimesNewRoman"/>
          <w:color w:val="000000"/>
          <w:sz w:val="28"/>
        </w:rPr>
        <w:t>секретарем комиссии направляются в ко</w:t>
      </w:r>
      <w:r w:rsidR="009A0929">
        <w:rPr>
          <w:rFonts w:ascii="TimesNewRoman" w:hAnsi="TimesNewRoman"/>
          <w:color w:val="000000"/>
          <w:sz w:val="28"/>
        </w:rPr>
        <w:t>миссию Министерства регионально</w:t>
      </w:r>
      <w:r w:rsidR="008E5DA1">
        <w:rPr>
          <w:rFonts w:ascii="TimesNewRoman" w:hAnsi="TimesNewRoman"/>
          <w:color w:val="000000"/>
          <w:sz w:val="28"/>
        </w:rPr>
        <w:t xml:space="preserve">й </w:t>
      </w:r>
      <w:r w:rsidRPr="006E3C53">
        <w:rPr>
          <w:rFonts w:ascii="TimesNewRoman" w:hAnsi="TimesNewRoman"/>
          <w:color w:val="000000"/>
          <w:sz w:val="28"/>
        </w:rPr>
        <w:t>безопасности Нижегородской области для участия в</w:t>
      </w:r>
      <w:r w:rsidR="00D1187A">
        <w:rPr>
          <w:rFonts w:ascii="TimesNewRoman" w:hAnsi="TimesNewRoman"/>
          <w:color w:val="000000"/>
          <w:sz w:val="28"/>
        </w:rPr>
        <w:t xml:space="preserve"> областном (региональном) смотре-конкурсе.</w:t>
      </w:r>
    </w:p>
    <w:p w:rsidR="008E5DA1" w:rsidRPr="00EE44C7" w:rsidRDefault="008E5DA1" w:rsidP="000C110C">
      <w:pPr>
        <w:pStyle w:val="12"/>
        <w:shd w:val="clear" w:color="auto" w:fill="auto"/>
        <w:spacing w:line="240" w:lineRule="auto"/>
        <w:ind w:firstLine="709"/>
        <w:jc w:val="both"/>
        <w:outlineLvl w:val="0"/>
        <w:rPr>
          <w:rFonts w:ascii="TimesNewRoman" w:hAnsi="TimesNewRoman"/>
          <w:color w:val="000000"/>
          <w:sz w:val="28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E475A4" w:rsidRDefault="00E475A4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CC51F9" w:rsidRDefault="00CC51F9" w:rsidP="00801B82">
      <w:pPr>
        <w:widowControl w:val="0"/>
        <w:autoSpaceDE w:val="0"/>
        <w:autoSpaceDN w:val="0"/>
        <w:ind w:left="5529"/>
        <w:jc w:val="right"/>
        <w:outlineLvl w:val="0"/>
        <w:rPr>
          <w:szCs w:val="20"/>
        </w:rPr>
      </w:pPr>
    </w:p>
    <w:p w:rsidR="00801B82" w:rsidRPr="00E475A4" w:rsidRDefault="00801B82" w:rsidP="00801B82">
      <w:pPr>
        <w:widowControl w:val="0"/>
        <w:autoSpaceDE w:val="0"/>
        <w:autoSpaceDN w:val="0"/>
        <w:ind w:left="5529"/>
        <w:jc w:val="right"/>
        <w:outlineLvl w:val="0"/>
        <w:rPr>
          <w:sz w:val="28"/>
          <w:szCs w:val="28"/>
        </w:rPr>
      </w:pPr>
      <w:r w:rsidRPr="00E475A4">
        <w:rPr>
          <w:sz w:val="28"/>
          <w:szCs w:val="28"/>
        </w:rPr>
        <w:t>Приложение №2</w:t>
      </w:r>
    </w:p>
    <w:p w:rsidR="00801B82" w:rsidRPr="00E475A4" w:rsidRDefault="00801B82" w:rsidP="00801B82">
      <w:pPr>
        <w:widowControl w:val="0"/>
        <w:autoSpaceDE w:val="0"/>
        <w:autoSpaceDN w:val="0"/>
        <w:ind w:left="5529"/>
        <w:jc w:val="right"/>
        <w:rPr>
          <w:sz w:val="28"/>
          <w:szCs w:val="28"/>
        </w:rPr>
      </w:pPr>
      <w:r w:rsidRPr="00E475A4">
        <w:rPr>
          <w:sz w:val="28"/>
          <w:szCs w:val="28"/>
        </w:rPr>
        <w:t>к распоряжению администрации</w:t>
      </w:r>
    </w:p>
    <w:p w:rsidR="00801B82" w:rsidRDefault="00801B82" w:rsidP="00E475A4">
      <w:pPr>
        <w:widowControl w:val="0"/>
        <w:autoSpaceDE w:val="0"/>
        <w:autoSpaceDN w:val="0"/>
        <w:ind w:left="5529"/>
        <w:jc w:val="right"/>
        <w:rPr>
          <w:sz w:val="28"/>
          <w:szCs w:val="28"/>
        </w:rPr>
      </w:pPr>
      <w:r w:rsidRPr="00E475A4">
        <w:rPr>
          <w:sz w:val="28"/>
          <w:szCs w:val="28"/>
        </w:rPr>
        <w:t>Вознесенского муниципального округа</w:t>
      </w:r>
      <w:r w:rsidR="00E475A4">
        <w:rPr>
          <w:sz w:val="28"/>
          <w:szCs w:val="28"/>
        </w:rPr>
        <w:t xml:space="preserve"> </w:t>
      </w:r>
      <w:r w:rsidRPr="00E475A4">
        <w:rPr>
          <w:sz w:val="28"/>
          <w:szCs w:val="28"/>
        </w:rPr>
        <w:t>Нижегородской области</w:t>
      </w:r>
    </w:p>
    <w:p w:rsidR="00E475A4" w:rsidRPr="00E475A4" w:rsidRDefault="00B65C3E" w:rsidP="00B65C3E">
      <w:pPr>
        <w:widowControl w:val="0"/>
        <w:autoSpaceDE w:val="0"/>
        <w:autoSpaceDN w:val="0"/>
        <w:ind w:left="552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E475A4">
        <w:rPr>
          <w:sz w:val="28"/>
          <w:szCs w:val="28"/>
        </w:rPr>
        <w:t>от     мая 2026 года №</w:t>
      </w:r>
    </w:p>
    <w:p w:rsidR="00801B82" w:rsidRDefault="00801B82" w:rsidP="00801B82">
      <w:pPr>
        <w:jc w:val="center"/>
        <w:rPr>
          <w:b/>
          <w:sz w:val="28"/>
          <w:szCs w:val="28"/>
        </w:rPr>
      </w:pPr>
    </w:p>
    <w:p w:rsidR="00801B82" w:rsidRDefault="00801B82" w:rsidP="00801B82">
      <w:pPr>
        <w:jc w:val="center"/>
      </w:pPr>
      <w:r>
        <w:rPr>
          <w:b/>
          <w:sz w:val="28"/>
          <w:szCs w:val="28"/>
        </w:rPr>
        <w:t>Оценочные показатели</w:t>
      </w:r>
    </w:p>
    <w:p w:rsidR="00801B82" w:rsidRDefault="00801B82" w:rsidP="00801B82">
      <w:pPr>
        <w:jc w:val="center"/>
      </w:pPr>
      <w:r>
        <w:rPr>
          <w:b/>
          <w:sz w:val="28"/>
          <w:szCs w:val="28"/>
        </w:rPr>
        <w:t xml:space="preserve">смотра-конкурса на лучшую учебно-материальную базу по ГОЧС УКП </w:t>
      </w:r>
      <w:r w:rsidR="00DE6B6E" w:rsidRPr="00DE6B6E">
        <w:rPr>
          <w:b/>
          <w:sz w:val="28"/>
          <w:szCs w:val="28"/>
        </w:rPr>
        <w:t xml:space="preserve"> </w:t>
      </w:r>
      <w:r w:rsidR="00DE6B6E">
        <w:rPr>
          <w:b/>
          <w:sz w:val="28"/>
          <w:szCs w:val="28"/>
        </w:rPr>
        <w:t xml:space="preserve">Вознесенского муниципального округа </w:t>
      </w:r>
      <w:r>
        <w:rPr>
          <w:b/>
          <w:sz w:val="28"/>
          <w:szCs w:val="28"/>
        </w:rPr>
        <w:t>Нижегородской области</w:t>
      </w:r>
    </w:p>
    <w:p w:rsidR="00801B82" w:rsidRDefault="00801B82" w:rsidP="00801B82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center"/>
        <w:rPr>
          <w:sz w:val="26"/>
          <w:szCs w:val="26"/>
        </w:rPr>
      </w:pPr>
    </w:p>
    <w:p w:rsidR="00801B82" w:rsidRPr="00E475A4" w:rsidRDefault="00801B82" w:rsidP="00801B82">
      <w:pPr>
        <w:jc w:val="center"/>
        <w:rPr>
          <w:sz w:val="28"/>
          <w:szCs w:val="28"/>
        </w:rPr>
      </w:pPr>
      <w:proofErr w:type="gramStart"/>
      <w:r w:rsidRPr="00E475A4">
        <w:rPr>
          <w:sz w:val="28"/>
          <w:szCs w:val="28"/>
        </w:rPr>
        <w:t>(наименование УКП, место расположения (район, населенный пункт)</w:t>
      </w:r>
      <w:proofErr w:type="gramEnd"/>
    </w:p>
    <w:p w:rsidR="00801B82" w:rsidRPr="00E475A4" w:rsidRDefault="00801B82" w:rsidP="00801B82">
      <w:pPr>
        <w:rPr>
          <w:sz w:val="28"/>
          <w:szCs w:val="28"/>
        </w:rPr>
      </w:pPr>
      <w:r w:rsidRPr="00E475A4">
        <w:rPr>
          <w:sz w:val="28"/>
          <w:szCs w:val="28"/>
        </w:rPr>
        <w:t>____________________________________________________________________</w:t>
      </w:r>
    </w:p>
    <w:p w:rsidR="00801B82" w:rsidRPr="00E475A4" w:rsidRDefault="00801B82" w:rsidP="00801B82">
      <w:pPr>
        <w:ind w:firstLine="3"/>
        <w:jc w:val="center"/>
        <w:rPr>
          <w:sz w:val="28"/>
          <w:szCs w:val="28"/>
        </w:rPr>
      </w:pPr>
      <w:r w:rsidRPr="00E475A4">
        <w:rPr>
          <w:sz w:val="28"/>
          <w:szCs w:val="28"/>
        </w:rPr>
        <w:t>(Ф.И.О. руководителя ГО)</w:t>
      </w:r>
    </w:p>
    <w:p w:rsidR="00801B82" w:rsidRDefault="00801B82" w:rsidP="00801B82">
      <w:pPr>
        <w:jc w:val="both"/>
        <w:rPr>
          <w:sz w:val="26"/>
          <w:szCs w:val="26"/>
        </w:rPr>
      </w:pPr>
    </w:p>
    <w:tbl>
      <w:tblPr>
        <w:tblW w:w="10577" w:type="dxa"/>
        <w:tblInd w:w="-601" w:type="dxa"/>
        <w:tblLayout w:type="fixed"/>
        <w:tblLook w:val="0000"/>
      </w:tblPr>
      <w:tblGrid>
        <w:gridCol w:w="1181"/>
        <w:gridCol w:w="4082"/>
        <w:gridCol w:w="1795"/>
        <w:gridCol w:w="1759"/>
        <w:gridCol w:w="1760"/>
      </w:tblGrid>
      <w:tr w:rsidR="00801B82" w:rsidRPr="00E475A4" w:rsidTr="00E475A4">
        <w:trPr>
          <w:trHeight w:val="143"/>
          <w:tblHeader/>
        </w:trPr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№</w:t>
            </w:r>
          </w:p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E475A4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E475A4">
              <w:rPr>
                <w:sz w:val="28"/>
                <w:szCs w:val="28"/>
              </w:rPr>
              <w:t>/</w:t>
            </w:r>
            <w:proofErr w:type="spellStart"/>
            <w:r w:rsidRPr="00E475A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Основные вопросы</w:t>
            </w:r>
          </w:p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смотра-конкурса</w:t>
            </w:r>
          </w:p>
        </w:tc>
        <w:tc>
          <w:tcPr>
            <w:tcW w:w="3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b/>
                <w:bCs/>
                <w:sz w:val="28"/>
                <w:szCs w:val="28"/>
              </w:rPr>
              <w:t>Количество баллов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Оценка</w:t>
            </w:r>
          </w:p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Комиссии МО</w:t>
            </w:r>
          </w:p>
        </w:tc>
      </w:tr>
      <w:tr w:rsidR="00801B82" w:rsidRPr="00E475A4" w:rsidTr="00E475A4">
        <w:trPr>
          <w:trHeight w:val="143"/>
          <w:tblHeader/>
        </w:trPr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b/>
                <w:bCs/>
                <w:sz w:val="28"/>
                <w:szCs w:val="28"/>
              </w:rPr>
              <w:t>максимальное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Выставлено УКП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pStyle w:val="ae"/>
              <w:spacing w:line="240" w:lineRule="auto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Наличие распорядка работы учебно-консультационного пункта, время работы консультанта УКП;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2.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pStyle w:val="ae"/>
              <w:spacing w:line="240" w:lineRule="auto"/>
              <w:ind w:hanging="49"/>
              <w:rPr>
                <w:b/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Наличие учебного плана подготовки слушателей (плана комплектования);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30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3.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pStyle w:val="ae"/>
              <w:spacing w:line="240" w:lineRule="auto"/>
              <w:ind w:hanging="49"/>
              <w:rPr>
                <w:b/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Укомплектованность педагогическими работниками;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50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4.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pStyle w:val="ae"/>
              <w:spacing w:line="240" w:lineRule="auto"/>
              <w:ind w:hanging="49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Наличие функциональных обязанностей педагогических работников;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30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5.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ind w:hanging="49"/>
              <w:jc w:val="both"/>
              <w:rPr>
                <w:b/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Выполнение плана работы УКП на год (проверяемый период). Сводная ведомость обученных слушателей (всего за отчетный период);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50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548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pStyle w:val="ae"/>
              <w:spacing w:line="240" w:lineRule="auto"/>
              <w:ind w:hanging="49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Наличие утверждённых программ подготовки обучения;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50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7.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8460CD">
            <w:pPr>
              <w:pStyle w:val="ae"/>
              <w:spacing w:line="240" w:lineRule="auto"/>
              <w:ind w:hanging="49"/>
              <w:jc w:val="both"/>
              <w:rPr>
                <w:b/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Результаты проведения мероприятий по пропаганде, информированию населения с использованием публикаций в печатных средствах массовой информации о деятельности курсов ГО, мероприятиях ГО, предупреждения и ликвидации последствий возможных ЧС, порядке действий населения в угрожаемые периоды;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50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815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8.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pStyle w:val="ae"/>
              <w:spacing w:line="240" w:lineRule="auto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Наличие журналов проведения занятий и отчетных документов о проведении занятий на УКП.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30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9.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both"/>
              <w:rPr>
                <w:b/>
                <w:sz w:val="28"/>
                <w:szCs w:val="28"/>
              </w:rPr>
            </w:pPr>
            <w:r w:rsidRPr="00E475A4">
              <w:rPr>
                <w:b/>
                <w:sz w:val="28"/>
                <w:szCs w:val="28"/>
              </w:rPr>
              <w:t>Тематическое оформление учебных кабинетов в области безопасности жизнедеятельности:  наличие плакатов, стендов, учебно-методической литературы и др. наглядных пособий: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75A4">
              <w:rPr>
                <w:b/>
                <w:sz w:val="28"/>
                <w:szCs w:val="28"/>
              </w:rPr>
              <w:t>200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9.1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textAlignment w:val="baseline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Единая система предупреждения и ликвидации чрезвычайных ситуаций;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9.2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textAlignment w:val="baseline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Гражданская оборона Российской Федерации;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9.3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textAlignment w:val="baseline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Виды чрезвычайных ситуаций, причины их возникновения, основные характеристики, поражающие факторы. Характерные особенности экологической и техногенной обстановки в Нижегородской области;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9.4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textAlignment w:val="baseline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Опасности, возникающие при военных конфликтах или вследствие этих конфликтов, способы защиты от них;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lastRenderedPageBreak/>
              <w:t>9.5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textAlignment w:val="baseline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Действия населения при авариях и катастрофах;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9.6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textAlignment w:val="baseline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Действия населения при стихийных бедствиях;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9.7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textAlignment w:val="baseline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Тушение пожаров. Приемы и способы спасения людей при пожарах;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9.8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textAlignment w:val="baseline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Первая помощь при чрезвычайных ситуациях;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9.9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textAlignment w:val="baseline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Правила оказания  первой помощи  при травмах, кровотечениях, ожогах, отравлениях угарным газом;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9.10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textAlignment w:val="baseline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Радиационная и химическая защита;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9.11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textAlignment w:val="baseline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Средства защиты органов дыхания;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9.12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textAlignment w:val="baseline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Средства индивидуальной защиты;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9.13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textAlignment w:val="baseline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Умей действовать при пожаре;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9.14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textAlignment w:val="baseline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Добровольная пожарная дружина;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9.15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textAlignment w:val="baseline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Уголок гражданской защиты;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9.16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textAlignment w:val="baseline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Терроризм - угроза обществу;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9.17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textAlignment w:val="baseline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Безопасность людей на водных объектах;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9.18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textAlignment w:val="baseline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Основы безопасности жизнедеятельности;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9.19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textAlignment w:val="baseline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Список телефонов экстренных служб;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9.20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pStyle w:val="ae"/>
              <w:spacing w:line="240" w:lineRule="auto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Сигналы оповещения по ГО и порядок действия по ним;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10.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pacing w:after="45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Наличие компьютерных программ и пособия по учебному разделу «Гражданская оборона и защита от чрезвычайных ситуаций»;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20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11.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pacing w:after="45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 xml:space="preserve">Наличие </w:t>
            </w:r>
            <w:proofErr w:type="spellStart"/>
            <w:r w:rsidRPr="00E475A4">
              <w:rPr>
                <w:sz w:val="28"/>
                <w:szCs w:val="28"/>
              </w:rPr>
              <w:t>мультимедийной</w:t>
            </w:r>
            <w:proofErr w:type="spellEnd"/>
            <w:r w:rsidRPr="00E475A4">
              <w:rPr>
                <w:sz w:val="28"/>
                <w:szCs w:val="28"/>
              </w:rPr>
              <w:t xml:space="preserve"> энциклопедии по действиям населения в чрезвычайных </w:t>
            </w:r>
            <w:r w:rsidRPr="00E475A4">
              <w:rPr>
                <w:sz w:val="28"/>
                <w:szCs w:val="28"/>
              </w:rPr>
              <w:lastRenderedPageBreak/>
              <w:t>ситуациях</w:t>
            </w:r>
            <w:r w:rsidR="00E17C57">
              <w:rPr>
                <w:sz w:val="28"/>
                <w:szCs w:val="28"/>
              </w:rPr>
              <w:t xml:space="preserve"> (</w:t>
            </w:r>
            <w:r w:rsidRPr="00E475A4">
              <w:rPr>
                <w:sz w:val="28"/>
                <w:szCs w:val="28"/>
              </w:rPr>
              <w:t>в том числе видеоролики о правилах поведения при атаке БПЛА, при сигналах ГО, и т.д.);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Наличие учебного кабинета в области безопасности жизнедеятельности.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100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b/>
                <w:sz w:val="28"/>
                <w:szCs w:val="28"/>
              </w:rPr>
            </w:pPr>
            <w:r w:rsidRPr="00E475A4"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both"/>
              <w:rPr>
                <w:b/>
                <w:sz w:val="28"/>
                <w:szCs w:val="28"/>
              </w:rPr>
            </w:pPr>
            <w:r w:rsidRPr="00E475A4">
              <w:rPr>
                <w:b/>
                <w:sz w:val="28"/>
                <w:szCs w:val="28"/>
              </w:rPr>
              <w:t>Учебно-методическое оборудование учебных кабинетов в области безопасности жизнедеятельности: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b/>
                <w:sz w:val="28"/>
                <w:szCs w:val="28"/>
              </w:rPr>
            </w:pPr>
            <w:r w:rsidRPr="00E475A4">
              <w:rPr>
                <w:b/>
                <w:sz w:val="28"/>
                <w:szCs w:val="28"/>
              </w:rPr>
              <w:t>630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13.1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наличие видеоаппаратуры и видеофильмов по программам обучения;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70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13.2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наличие проекционной аппаратуры;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50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13.3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наличие персональных компьютеров и программного обеспечения для проведения занятий;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80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13.4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наличие макетов и образцов аварийно-спасательных инструментов и оборудования;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90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486"/>
        </w:trPr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13.5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противогазы для взрослых (разные) – 10-15 шт.;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508"/>
        </w:trPr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13.6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противогазы детские (ПДФ – 2</w:t>
            </w:r>
            <w:proofErr w:type="gramStart"/>
            <w:r w:rsidRPr="00E475A4">
              <w:rPr>
                <w:sz w:val="28"/>
                <w:szCs w:val="28"/>
              </w:rPr>
              <w:t xml:space="preserve"> Д</w:t>
            </w:r>
            <w:proofErr w:type="gramEnd"/>
            <w:r w:rsidRPr="00E475A4">
              <w:rPr>
                <w:sz w:val="28"/>
                <w:szCs w:val="28"/>
              </w:rPr>
              <w:t>, ПДШ – 2 Ш) – 10-15 шт.;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265"/>
        </w:trPr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13.7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камера защитная детская КЗД– 01 шт.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364"/>
        </w:trPr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13.8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ватно-марлевые повязки – 10-15 шт.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13.9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textAlignment w:val="baseline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наличие респираторов типа ШБ-1 "Лепесток-200", У-2К, РПА-1 и другие;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E475A4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13.10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textAlignment w:val="baseline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 xml:space="preserve">наличие </w:t>
            </w:r>
            <w:proofErr w:type="spellStart"/>
            <w:r w:rsidRPr="00E475A4">
              <w:rPr>
                <w:sz w:val="28"/>
                <w:szCs w:val="28"/>
              </w:rPr>
              <w:t>самоспасателей</w:t>
            </w:r>
            <w:proofErr w:type="spellEnd"/>
            <w:r w:rsidRPr="00E475A4">
              <w:rPr>
                <w:sz w:val="28"/>
                <w:szCs w:val="28"/>
              </w:rPr>
              <w:t xml:space="preserve"> СПИ-20, СПИ-50 и другие;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E475A4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508"/>
        </w:trPr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13.11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легкий защитный костюм (Л-1) –</w:t>
            </w:r>
            <w:r w:rsidRPr="00E475A4">
              <w:rPr>
                <w:sz w:val="28"/>
                <w:szCs w:val="28"/>
              </w:rPr>
              <w:br/>
              <w:t xml:space="preserve">1 </w:t>
            </w:r>
            <w:proofErr w:type="spellStart"/>
            <w:r w:rsidRPr="00E475A4">
              <w:rPr>
                <w:sz w:val="28"/>
                <w:szCs w:val="28"/>
              </w:rPr>
              <w:t>компл</w:t>
            </w:r>
            <w:proofErr w:type="spellEnd"/>
            <w:r w:rsidRPr="00E475A4">
              <w:rPr>
                <w:sz w:val="28"/>
                <w:szCs w:val="28"/>
              </w:rPr>
              <w:t>.;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551"/>
        </w:trPr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lastRenderedPageBreak/>
              <w:t>13.12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 xml:space="preserve">общевойсковой защитный костюм (ОЗК) – 1 </w:t>
            </w:r>
            <w:proofErr w:type="spellStart"/>
            <w:r w:rsidRPr="00E475A4">
              <w:rPr>
                <w:sz w:val="28"/>
                <w:szCs w:val="28"/>
              </w:rPr>
              <w:t>компл</w:t>
            </w:r>
            <w:proofErr w:type="spellEnd"/>
            <w:r w:rsidRPr="00E475A4">
              <w:rPr>
                <w:sz w:val="28"/>
                <w:szCs w:val="28"/>
              </w:rPr>
              <w:t>.;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584"/>
        </w:trPr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13.13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комплект защитной фильтрующей одежды (ЗФ</w:t>
            </w:r>
            <w:proofErr w:type="gramStart"/>
            <w:r w:rsidRPr="00E475A4">
              <w:rPr>
                <w:sz w:val="28"/>
                <w:szCs w:val="28"/>
              </w:rPr>
              <w:t>0</w:t>
            </w:r>
            <w:proofErr w:type="gramEnd"/>
            <w:r w:rsidRPr="00E475A4">
              <w:rPr>
                <w:sz w:val="28"/>
                <w:szCs w:val="28"/>
              </w:rPr>
              <w:t xml:space="preserve">) – 1 </w:t>
            </w:r>
            <w:proofErr w:type="spellStart"/>
            <w:r w:rsidRPr="00E475A4">
              <w:rPr>
                <w:sz w:val="28"/>
                <w:szCs w:val="28"/>
              </w:rPr>
              <w:t>компл</w:t>
            </w:r>
            <w:proofErr w:type="spellEnd"/>
            <w:r w:rsidRPr="00E475A4">
              <w:rPr>
                <w:sz w:val="28"/>
                <w:szCs w:val="28"/>
              </w:rPr>
              <w:t>.;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13.14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наличие сре</w:t>
            </w:r>
            <w:proofErr w:type="gramStart"/>
            <w:r w:rsidRPr="00E475A4">
              <w:rPr>
                <w:sz w:val="28"/>
                <w:szCs w:val="28"/>
              </w:rPr>
              <w:t>дств св</w:t>
            </w:r>
            <w:proofErr w:type="gramEnd"/>
            <w:r w:rsidRPr="00E475A4">
              <w:rPr>
                <w:sz w:val="28"/>
                <w:szCs w:val="28"/>
              </w:rPr>
              <w:t>язи и оповещения;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25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4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13.15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наличие средств пожаротушения:</w:t>
            </w:r>
          </w:p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огнетушители (разные) – 3-5 шт.;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15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816"/>
        </w:trPr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13.16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санитарная сумка:</w:t>
            </w:r>
          </w:p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индивидуальный противохимический пакет (ИПП) – 1-3 шт.;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508"/>
        </w:trPr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13.17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перевязочный пакет индивидуальный (ППИ) – 1-3 шт.;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783"/>
        </w:trPr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13.18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 xml:space="preserve">комплект индивидуальный </w:t>
            </w:r>
            <w:proofErr w:type="spellStart"/>
            <w:r w:rsidRPr="00E475A4">
              <w:rPr>
                <w:sz w:val="28"/>
                <w:szCs w:val="28"/>
              </w:rPr>
              <w:t>медецинский</w:t>
            </w:r>
            <w:proofErr w:type="spellEnd"/>
            <w:r w:rsidRPr="00E475A4">
              <w:rPr>
                <w:sz w:val="28"/>
                <w:szCs w:val="28"/>
              </w:rPr>
              <w:t xml:space="preserve"> гражданской защиты (КИМГЗ);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540"/>
        </w:trPr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13.19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 xml:space="preserve">аптечка </w:t>
            </w:r>
            <w:proofErr w:type="spellStart"/>
            <w:r w:rsidRPr="00E475A4">
              <w:rPr>
                <w:sz w:val="28"/>
                <w:szCs w:val="28"/>
              </w:rPr>
              <w:t>противоожоговая</w:t>
            </w:r>
            <w:proofErr w:type="spellEnd"/>
            <w:r w:rsidRPr="00E475A4">
              <w:rPr>
                <w:sz w:val="28"/>
                <w:szCs w:val="28"/>
              </w:rPr>
              <w:t xml:space="preserve"> "</w:t>
            </w:r>
            <w:proofErr w:type="spellStart"/>
            <w:proofErr w:type="gramStart"/>
            <w:r w:rsidRPr="00E475A4">
              <w:rPr>
                <w:sz w:val="28"/>
                <w:szCs w:val="28"/>
              </w:rPr>
              <w:t>Фарм</w:t>
            </w:r>
            <w:proofErr w:type="spellEnd"/>
            <w:proofErr w:type="gramEnd"/>
            <w:r w:rsidRPr="00E475A4">
              <w:rPr>
                <w:sz w:val="28"/>
                <w:szCs w:val="28"/>
              </w:rPr>
              <w:t xml:space="preserve"> + газ";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573"/>
        </w:trPr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13.20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индивидуальный дегазационный пакет (ИДП и другие);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551"/>
        </w:trPr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13.21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аптечка индивидуальная носимая АИ-Н-2;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540"/>
        </w:trPr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13.22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аптечка индивидуальная АИ-2, АИ-4;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554"/>
        </w:trPr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13.23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дозиметры бытовые (разные) 1-3 шт. (либо другие);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25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544"/>
        </w:trPr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13.24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прибор химической разведки (ВПХР) – 1-3 шт. (либо другие);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20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591"/>
        </w:trPr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13.25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прибор радиационной разведки (ДП-5, ДП-5В) – 1-3 шт. (либо другие);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20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771"/>
        </w:trPr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13.26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прибор радиационного контроля (ДП-22, ДП-24) (либо другие);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20</w:t>
            </w:r>
            <w:bookmarkStart w:id="0" w:name="_GoBack"/>
            <w:bookmarkEnd w:id="0"/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37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lastRenderedPageBreak/>
              <w:t>13.27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макеты местности, зданий, сооружений, муляжи (пораженных людей, животных) с зонами возможных опасностей, в том числе при применении ОМП;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25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137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475A4">
              <w:rPr>
                <w:i/>
                <w:sz w:val="28"/>
                <w:szCs w:val="28"/>
              </w:rPr>
              <w:t>13.28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многофункциональный тренажер для обучения навыкам оказания первой медицинской помощи пострадавшим в экстремальных ситуациях (робот-тренажер типа «Гоша»).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50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26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14.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both"/>
              <w:rPr>
                <w:b/>
                <w:sz w:val="28"/>
                <w:szCs w:val="28"/>
              </w:rPr>
            </w:pPr>
            <w:r w:rsidRPr="00E475A4">
              <w:rPr>
                <w:b/>
                <w:sz w:val="28"/>
                <w:szCs w:val="28"/>
              </w:rPr>
              <w:t>Дополнительные баллы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275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15.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both"/>
              <w:rPr>
                <w:b/>
                <w:sz w:val="28"/>
                <w:szCs w:val="28"/>
              </w:rPr>
            </w:pPr>
            <w:r w:rsidRPr="00E475A4">
              <w:rPr>
                <w:b/>
                <w:sz w:val="28"/>
                <w:szCs w:val="28"/>
              </w:rPr>
              <w:t>Штрафные баллы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01B82" w:rsidRPr="00E475A4" w:rsidTr="00E475A4">
        <w:trPr>
          <w:trHeight w:val="287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  <w:r w:rsidRPr="00E475A4">
              <w:rPr>
                <w:sz w:val="28"/>
                <w:szCs w:val="28"/>
              </w:rPr>
              <w:t>ИТОГО: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jc w:val="center"/>
              <w:rPr>
                <w:sz w:val="28"/>
                <w:szCs w:val="28"/>
              </w:rPr>
            </w:pPr>
            <w:r w:rsidRPr="00E475A4">
              <w:rPr>
                <w:b/>
                <w:sz w:val="28"/>
                <w:szCs w:val="28"/>
              </w:rPr>
              <w:t>1270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B82" w:rsidRPr="00E475A4" w:rsidRDefault="00801B82" w:rsidP="00B65C3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801B82" w:rsidRPr="00E475A4" w:rsidRDefault="00801B82" w:rsidP="00B65C3E">
      <w:pPr>
        <w:jc w:val="both"/>
        <w:rPr>
          <w:sz w:val="28"/>
          <w:szCs w:val="28"/>
        </w:rPr>
      </w:pPr>
    </w:p>
    <w:p w:rsidR="00DE6B6E" w:rsidRPr="00E475A4" w:rsidRDefault="00DE6B6E" w:rsidP="00B65C3E">
      <w:pPr>
        <w:spacing w:after="240"/>
        <w:jc w:val="both"/>
        <w:rPr>
          <w:sz w:val="28"/>
          <w:szCs w:val="28"/>
        </w:rPr>
      </w:pPr>
    </w:p>
    <w:p w:rsidR="00DE6B6E" w:rsidRPr="00E475A4" w:rsidRDefault="00DE6B6E" w:rsidP="00B65C3E">
      <w:pPr>
        <w:spacing w:after="240"/>
        <w:jc w:val="both"/>
        <w:rPr>
          <w:sz w:val="28"/>
          <w:szCs w:val="28"/>
        </w:rPr>
      </w:pPr>
    </w:p>
    <w:p w:rsidR="00801B82" w:rsidRPr="00E475A4" w:rsidRDefault="00801B82" w:rsidP="00B65C3E">
      <w:pPr>
        <w:spacing w:after="240"/>
        <w:jc w:val="both"/>
        <w:rPr>
          <w:sz w:val="28"/>
          <w:szCs w:val="28"/>
        </w:rPr>
      </w:pPr>
      <w:r w:rsidRPr="00E475A4">
        <w:rPr>
          <w:sz w:val="28"/>
          <w:szCs w:val="28"/>
        </w:rPr>
        <w:t>Особое мнение комиссии:</w:t>
      </w:r>
    </w:p>
    <w:tbl>
      <w:tblPr>
        <w:tblStyle w:val="af1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854"/>
      </w:tblGrid>
      <w:tr w:rsidR="00801B82" w:rsidRPr="00E475A4" w:rsidTr="00801B82">
        <w:tc>
          <w:tcPr>
            <w:tcW w:w="10314" w:type="dxa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</w:p>
        </w:tc>
      </w:tr>
      <w:tr w:rsidR="00801B82" w:rsidRPr="00E475A4" w:rsidTr="00801B82">
        <w:tc>
          <w:tcPr>
            <w:tcW w:w="10314" w:type="dxa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</w:p>
        </w:tc>
      </w:tr>
      <w:tr w:rsidR="00801B82" w:rsidRPr="00E475A4" w:rsidTr="00801B82">
        <w:tc>
          <w:tcPr>
            <w:tcW w:w="10314" w:type="dxa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</w:p>
        </w:tc>
      </w:tr>
      <w:tr w:rsidR="00801B82" w:rsidRPr="00E475A4" w:rsidTr="00801B82">
        <w:tc>
          <w:tcPr>
            <w:tcW w:w="10314" w:type="dxa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</w:p>
        </w:tc>
      </w:tr>
      <w:tr w:rsidR="00801B82" w:rsidRPr="00E475A4" w:rsidTr="00801B82">
        <w:tc>
          <w:tcPr>
            <w:tcW w:w="10314" w:type="dxa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</w:p>
        </w:tc>
      </w:tr>
      <w:tr w:rsidR="00801B82" w:rsidRPr="00E475A4" w:rsidTr="00801B82">
        <w:tc>
          <w:tcPr>
            <w:tcW w:w="10314" w:type="dxa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</w:p>
        </w:tc>
      </w:tr>
      <w:tr w:rsidR="00801B82" w:rsidRPr="00E475A4" w:rsidTr="00801B82">
        <w:tc>
          <w:tcPr>
            <w:tcW w:w="10314" w:type="dxa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</w:p>
        </w:tc>
      </w:tr>
      <w:tr w:rsidR="00801B82" w:rsidRPr="00E475A4" w:rsidTr="00801B82">
        <w:tc>
          <w:tcPr>
            <w:tcW w:w="10314" w:type="dxa"/>
          </w:tcPr>
          <w:p w:rsidR="00801B82" w:rsidRPr="00E475A4" w:rsidRDefault="00801B82" w:rsidP="00B65C3E">
            <w:pPr>
              <w:jc w:val="both"/>
              <w:rPr>
                <w:sz w:val="28"/>
                <w:szCs w:val="28"/>
              </w:rPr>
            </w:pPr>
          </w:p>
        </w:tc>
      </w:tr>
    </w:tbl>
    <w:p w:rsidR="00801B82" w:rsidRPr="00E475A4" w:rsidRDefault="00801B82" w:rsidP="00B65C3E">
      <w:pPr>
        <w:jc w:val="both"/>
        <w:rPr>
          <w:sz w:val="28"/>
          <w:szCs w:val="28"/>
        </w:rPr>
      </w:pPr>
    </w:p>
    <w:p w:rsidR="00801B82" w:rsidRPr="00E475A4" w:rsidRDefault="00801B82" w:rsidP="00B65C3E">
      <w:pPr>
        <w:jc w:val="both"/>
        <w:rPr>
          <w:sz w:val="28"/>
          <w:szCs w:val="28"/>
        </w:rPr>
      </w:pPr>
      <w:r w:rsidRPr="00E475A4">
        <w:rPr>
          <w:sz w:val="28"/>
          <w:szCs w:val="28"/>
        </w:rPr>
        <w:t>Председатель комиссии:___________________________________________________</w:t>
      </w:r>
    </w:p>
    <w:p w:rsidR="00801B82" w:rsidRPr="00E475A4" w:rsidRDefault="00801B82" w:rsidP="00B65C3E">
      <w:pPr>
        <w:jc w:val="both"/>
        <w:rPr>
          <w:sz w:val="28"/>
          <w:szCs w:val="28"/>
        </w:rPr>
      </w:pPr>
    </w:p>
    <w:p w:rsidR="00801B82" w:rsidRPr="00E475A4" w:rsidRDefault="00801B82" w:rsidP="00B65C3E">
      <w:pPr>
        <w:jc w:val="both"/>
        <w:rPr>
          <w:sz w:val="28"/>
          <w:szCs w:val="28"/>
        </w:rPr>
      </w:pPr>
      <w:r w:rsidRPr="00E475A4">
        <w:rPr>
          <w:sz w:val="28"/>
          <w:szCs w:val="28"/>
        </w:rPr>
        <w:t>Члены комиссии:_________________________________________________________</w:t>
      </w:r>
    </w:p>
    <w:p w:rsidR="00801B82" w:rsidRPr="00E475A4" w:rsidRDefault="00801B82" w:rsidP="00B65C3E">
      <w:pPr>
        <w:jc w:val="both"/>
        <w:rPr>
          <w:sz w:val="28"/>
          <w:szCs w:val="28"/>
        </w:rPr>
      </w:pPr>
      <w:r w:rsidRPr="00E475A4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1B82" w:rsidRPr="00E475A4" w:rsidRDefault="00E475A4" w:rsidP="00B65C3E">
      <w:pPr>
        <w:jc w:val="both"/>
        <w:rPr>
          <w:sz w:val="28"/>
          <w:szCs w:val="28"/>
        </w:rPr>
      </w:pPr>
      <w:r w:rsidRPr="00E475A4">
        <w:rPr>
          <w:sz w:val="28"/>
          <w:szCs w:val="28"/>
        </w:rPr>
        <w:t xml:space="preserve"> </w:t>
      </w:r>
      <w:r w:rsidR="00801B82" w:rsidRPr="00E475A4">
        <w:rPr>
          <w:sz w:val="28"/>
          <w:szCs w:val="28"/>
        </w:rPr>
        <w:t>«___» _____________202__г.</w:t>
      </w:r>
    </w:p>
    <w:p w:rsidR="00B65C3E" w:rsidRDefault="00B65C3E" w:rsidP="00DE6B6E">
      <w:pPr>
        <w:widowControl w:val="0"/>
        <w:autoSpaceDE w:val="0"/>
        <w:autoSpaceDN w:val="0"/>
        <w:ind w:left="5529"/>
        <w:jc w:val="right"/>
        <w:outlineLvl w:val="0"/>
        <w:rPr>
          <w:sz w:val="28"/>
          <w:szCs w:val="28"/>
        </w:rPr>
      </w:pPr>
    </w:p>
    <w:p w:rsidR="00B65C3E" w:rsidRDefault="00B65C3E" w:rsidP="00DE6B6E">
      <w:pPr>
        <w:widowControl w:val="0"/>
        <w:autoSpaceDE w:val="0"/>
        <w:autoSpaceDN w:val="0"/>
        <w:ind w:left="5529"/>
        <w:jc w:val="right"/>
        <w:outlineLvl w:val="0"/>
        <w:rPr>
          <w:sz w:val="28"/>
          <w:szCs w:val="28"/>
        </w:rPr>
      </w:pPr>
    </w:p>
    <w:p w:rsidR="00B65C3E" w:rsidRDefault="00B65C3E" w:rsidP="00DE6B6E">
      <w:pPr>
        <w:widowControl w:val="0"/>
        <w:autoSpaceDE w:val="0"/>
        <w:autoSpaceDN w:val="0"/>
        <w:ind w:left="5529"/>
        <w:jc w:val="right"/>
        <w:outlineLvl w:val="0"/>
        <w:rPr>
          <w:sz w:val="28"/>
          <w:szCs w:val="28"/>
        </w:rPr>
      </w:pPr>
    </w:p>
    <w:p w:rsidR="00B65C3E" w:rsidRDefault="00B65C3E" w:rsidP="00DE6B6E">
      <w:pPr>
        <w:widowControl w:val="0"/>
        <w:autoSpaceDE w:val="0"/>
        <w:autoSpaceDN w:val="0"/>
        <w:ind w:left="5529"/>
        <w:jc w:val="right"/>
        <w:outlineLvl w:val="0"/>
        <w:rPr>
          <w:sz w:val="28"/>
          <w:szCs w:val="28"/>
        </w:rPr>
      </w:pPr>
    </w:p>
    <w:p w:rsidR="00B65C3E" w:rsidRDefault="00B65C3E" w:rsidP="00DE6B6E">
      <w:pPr>
        <w:widowControl w:val="0"/>
        <w:autoSpaceDE w:val="0"/>
        <w:autoSpaceDN w:val="0"/>
        <w:ind w:left="5529"/>
        <w:jc w:val="right"/>
        <w:outlineLvl w:val="0"/>
        <w:rPr>
          <w:sz w:val="28"/>
          <w:szCs w:val="28"/>
        </w:rPr>
      </w:pPr>
    </w:p>
    <w:p w:rsidR="00B65C3E" w:rsidRDefault="00B65C3E" w:rsidP="00B65C3E">
      <w:pPr>
        <w:widowControl w:val="0"/>
        <w:autoSpaceDE w:val="0"/>
        <w:autoSpaceDN w:val="0"/>
        <w:outlineLvl w:val="0"/>
        <w:rPr>
          <w:sz w:val="28"/>
          <w:szCs w:val="28"/>
        </w:rPr>
      </w:pPr>
    </w:p>
    <w:p w:rsidR="00DE6B6E" w:rsidRPr="00E475A4" w:rsidRDefault="00DE6B6E" w:rsidP="00DE6B6E">
      <w:pPr>
        <w:widowControl w:val="0"/>
        <w:autoSpaceDE w:val="0"/>
        <w:autoSpaceDN w:val="0"/>
        <w:ind w:left="5529"/>
        <w:jc w:val="right"/>
        <w:outlineLvl w:val="0"/>
        <w:rPr>
          <w:sz w:val="28"/>
          <w:szCs w:val="28"/>
        </w:rPr>
      </w:pPr>
      <w:r w:rsidRPr="00E475A4">
        <w:rPr>
          <w:sz w:val="28"/>
          <w:szCs w:val="28"/>
        </w:rPr>
        <w:t>Приложение №3</w:t>
      </w:r>
    </w:p>
    <w:p w:rsidR="00DE6B6E" w:rsidRPr="00E475A4" w:rsidRDefault="00DE6B6E" w:rsidP="00E475A4">
      <w:pPr>
        <w:widowControl w:val="0"/>
        <w:autoSpaceDE w:val="0"/>
        <w:autoSpaceDN w:val="0"/>
        <w:ind w:left="5529"/>
        <w:jc w:val="right"/>
        <w:rPr>
          <w:sz w:val="28"/>
          <w:szCs w:val="28"/>
        </w:rPr>
      </w:pPr>
      <w:r w:rsidRPr="00E475A4">
        <w:rPr>
          <w:sz w:val="28"/>
          <w:szCs w:val="28"/>
        </w:rPr>
        <w:t>к распоряжению администрации</w:t>
      </w:r>
    </w:p>
    <w:p w:rsidR="00B65C3E" w:rsidRDefault="00DE6B6E" w:rsidP="00E475A4">
      <w:pPr>
        <w:widowControl w:val="0"/>
        <w:autoSpaceDE w:val="0"/>
        <w:autoSpaceDN w:val="0"/>
        <w:ind w:left="5529"/>
        <w:jc w:val="right"/>
        <w:rPr>
          <w:sz w:val="28"/>
          <w:szCs w:val="28"/>
        </w:rPr>
      </w:pPr>
      <w:r w:rsidRPr="00E475A4">
        <w:rPr>
          <w:sz w:val="28"/>
          <w:szCs w:val="28"/>
        </w:rPr>
        <w:t>Вознесенского муниципального округа</w:t>
      </w:r>
      <w:r w:rsidR="00E475A4">
        <w:rPr>
          <w:sz w:val="28"/>
          <w:szCs w:val="28"/>
        </w:rPr>
        <w:t xml:space="preserve"> </w:t>
      </w:r>
      <w:r w:rsidRPr="00E475A4">
        <w:rPr>
          <w:sz w:val="28"/>
          <w:szCs w:val="28"/>
        </w:rPr>
        <w:t>Нижегородской области</w:t>
      </w:r>
      <w:r w:rsidR="00E475A4">
        <w:rPr>
          <w:sz w:val="28"/>
          <w:szCs w:val="28"/>
        </w:rPr>
        <w:t xml:space="preserve"> </w:t>
      </w:r>
    </w:p>
    <w:p w:rsidR="00DE6B6E" w:rsidRPr="00B65C3E" w:rsidRDefault="00B65C3E" w:rsidP="00B65C3E">
      <w:pPr>
        <w:widowControl w:val="0"/>
        <w:autoSpaceDE w:val="0"/>
        <w:autoSpaceDN w:val="0"/>
        <w:ind w:left="552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о</w:t>
      </w:r>
      <w:r w:rsidR="00E475A4">
        <w:rPr>
          <w:sz w:val="28"/>
          <w:szCs w:val="28"/>
        </w:rPr>
        <w:t>т</w:t>
      </w:r>
      <w:r>
        <w:rPr>
          <w:sz w:val="28"/>
          <w:szCs w:val="28"/>
        </w:rPr>
        <w:t xml:space="preserve">   мая 2026 года </w:t>
      </w:r>
      <w:r w:rsidR="00E475A4">
        <w:rPr>
          <w:sz w:val="28"/>
          <w:szCs w:val="28"/>
        </w:rPr>
        <w:t>№</w:t>
      </w:r>
    </w:p>
    <w:p w:rsidR="00DE6B6E" w:rsidRDefault="00DE6B6E" w:rsidP="00DE6B6E">
      <w:pPr>
        <w:pStyle w:val="12"/>
        <w:shd w:val="clear" w:color="auto" w:fill="auto"/>
        <w:spacing w:line="240" w:lineRule="auto"/>
        <w:ind w:firstLine="709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Состав комиссии</w:t>
      </w:r>
    </w:p>
    <w:p w:rsidR="00E475A4" w:rsidRDefault="00DE6B6E" w:rsidP="0045346D">
      <w:pPr>
        <w:pStyle w:val="12"/>
        <w:shd w:val="clear" w:color="auto" w:fill="auto"/>
        <w:spacing w:line="240" w:lineRule="auto"/>
        <w:ind w:firstLine="709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 проведению смотра-конкурса учебно-консультационных пунктов Вознесенского муниципального округа</w:t>
      </w:r>
    </w:p>
    <w:p w:rsidR="00DE6B6E" w:rsidRDefault="00DE6B6E" w:rsidP="00B65C3E">
      <w:pPr>
        <w:tabs>
          <w:tab w:val="left" w:pos="1992"/>
        </w:tabs>
        <w:ind w:firstLine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комиссии:</w:t>
      </w:r>
    </w:p>
    <w:p w:rsidR="00DE6B6E" w:rsidRDefault="00DE6B6E" w:rsidP="00B65C3E">
      <w:pPr>
        <w:ind w:firstLine="425"/>
        <w:jc w:val="both"/>
        <w:rPr>
          <w:rStyle w:val="fontstyle01"/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 xml:space="preserve">Сазонов Евгений Вячеславович </w:t>
      </w:r>
      <w:r w:rsidRPr="005062DC"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E263D2">
        <w:rPr>
          <w:rStyle w:val="fontstyle01"/>
          <w:rFonts w:ascii="Times New Roman" w:hAnsi="Times New Roman"/>
          <w:sz w:val="28"/>
          <w:szCs w:val="28"/>
        </w:rPr>
        <w:t>заместитель главы администрации, заведующий</w:t>
      </w:r>
      <w:r>
        <w:rPr>
          <w:color w:val="000000"/>
          <w:sz w:val="28"/>
          <w:szCs w:val="28"/>
        </w:rPr>
        <w:t xml:space="preserve"> </w:t>
      </w:r>
      <w:r w:rsidRPr="00E263D2">
        <w:rPr>
          <w:rStyle w:val="fontstyle01"/>
          <w:rFonts w:ascii="Times New Roman" w:hAnsi="Times New Roman"/>
          <w:sz w:val="28"/>
          <w:szCs w:val="28"/>
        </w:rPr>
        <w:t>отделом по делам ГЗ и ПБ администрации</w:t>
      </w:r>
      <w:r>
        <w:rPr>
          <w:color w:val="000000"/>
          <w:sz w:val="28"/>
          <w:szCs w:val="28"/>
        </w:rPr>
        <w:t xml:space="preserve"> </w:t>
      </w:r>
      <w:r w:rsidRPr="00E263D2">
        <w:rPr>
          <w:rStyle w:val="fontstyle01"/>
          <w:rFonts w:ascii="Times New Roman" w:hAnsi="Times New Roman"/>
          <w:sz w:val="28"/>
          <w:szCs w:val="28"/>
        </w:rPr>
        <w:t>Вознесенского муниципального округа</w:t>
      </w:r>
      <w:r>
        <w:rPr>
          <w:rStyle w:val="fontstyle01"/>
          <w:rFonts w:ascii="Times New Roman" w:hAnsi="Times New Roman"/>
          <w:sz w:val="28"/>
          <w:szCs w:val="28"/>
        </w:rPr>
        <w:t xml:space="preserve"> </w:t>
      </w:r>
    </w:p>
    <w:p w:rsidR="00DE6B6E" w:rsidRPr="00B44EF5" w:rsidRDefault="00DE6B6E" w:rsidP="00B65C3E">
      <w:pPr>
        <w:tabs>
          <w:tab w:val="left" w:pos="1992"/>
        </w:tabs>
        <w:ind w:firstLine="425"/>
        <w:jc w:val="both"/>
        <w:rPr>
          <w:b/>
          <w:color w:val="000000"/>
          <w:sz w:val="28"/>
          <w:szCs w:val="28"/>
        </w:rPr>
      </w:pPr>
      <w:r w:rsidRPr="002B7C03">
        <w:rPr>
          <w:rStyle w:val="fontstyle01"/>
          <w:rFonts w:ascii="Times New Roman" w:hAnsi="Times New Roman"/>
          <w:b/>
          <w:sz w:val="28"/>
          <w:szCs w:val="28"/>
        </w:rPr>
        <w:t>Члены комиссии:</w:t>
      </w:r>
    </w:p>
    <w:p w:rsidR="00DE6B6E" w:rsidRDefault="00DE6B6E" w:rsidP="00B65C3E">
      <w:pPr>
        <w:ind w:right="-1" w:firstLine="42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Пучков Михаил Иванович - </w:t>
      </w:r>
      <w:r w:rsidRPr="00DE6B6E">
        <w:rPr>
          <w:sz w:val="28"/>
          <w:szCs w:val="28"/>
        </w:rPr>
        <w:t>начальник территориального управления администрации Вознесенского муниципального округа</w:t>
      </w:r>
    </w:p>
    <w:p w:rsidR="00680CA0" w:rsidRDefault="00680CA0" w:rsidP="00B65C3E">
      <w:pPr>
        <w:ind w:right="-1" w:firstLine="425"/>
        <w:jc w:val="both"/>
        <w:rPr>
          <w:sz w:val="28"/>
          <w:szCs w:val="28"/>
        </w:rPr>
      </w:pPr>
      <w:r w:rsidRPr="00680CA0">
        <w:rPr>
          <w:b/>
          <w:sz w:val="28"/>
          <w:szCs w:val="28"/>
        </w:rPr>
        <w:t>Блохина Юлия Владимировна</w:t>
      </w:r>
      <w:r>
        <w:rPr>
          <w:sz w:val="28"/>
          <w:szCs w:val="28"/>
        </w:rPr>
        <w:t xml:space="preserve"> – ведущий специалист отдела по делам ГЗ и ПБ администрации Вознесенского муниципального округа</w:t>
      </w:r>
      <w:r w:rsidR="00D1187A">
        <w:rPr>
          <w:sz w:val="28"/>
          <w:szCs w:val="28"/>
        </w:rPr>
        <w:t>, секретарь комиссии</w:t>
      </w:r>
    </w:p>
    <w:p w:rsidR="00DE6B6E" w:rsidRDefault="003A7609" w:rsidP="00B65C3E">
      <w:pPr>
        <w:ind w:right="-1" w:firstLine="425"/>
        <w:jc w:val="both"/>
        <w:rPr>
          <w:sz w:val="28"/>
          <w:szCs w:val="28"/>
        </w:rPr>
      </w:pPr>
      <w:proofErr w:type="spellStart"/>
      <w:r w:rsidRPr="003A7609">
        <w:rPr>
          <w:b/>
          <w:sz w:val="28"/>
          <w:szCs w:val="28"/>
        </w:rPr>
        <w:t>Загвоздин</w:t>
      </w:r>
      <w:proofErr w:type="spellEnd"/>
      <w:r w:rsidRPr="003A7609">
        <w:rPr>
          <w:b/>
          <w:sz w:val="28"/>
          <w:szCs w:val="28"/>
        </w:rPr>
        <w:t xml:space="preserve"> Евгений Павлович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- начальник </w:t>
      </w:r>
      <w:proofErr w:type="spellStart"/>
      <w:r>
        <w:rPr>
          <w:sz w:val="28"/>
          <w:szCs w:val="28"/>
        </w:rPr>
        <w:t>Нарышкинского</w:t>
      </w:r>
      <w:proofErr w:type="spellEnd"/>
      <w:r>
        <w:rPr>
          <w:sz w:val="28"/>
          <w:szCs w:val="28"/>
        </w:rPr>
        <w:t xml:space="preserve"> территориального отдела</w:t>
      </w:r>
      <w:r w:rsidRPr="003A7609">
        <w:rPr>
          <w:sz w:val="28"/>
          <w:szCs w:val="28"/>
        </w:rPr>
        <w:t xml:space="preserve"> </w:t>
      </w:r>
      <w:r w:rsidRPr="00DE6B6E">
        <w:rPr>
          <w:sz w:val="28"/>
          <w:szCs w:val="28"/>
        </w:rPr>
        <w:t>территориального управления администрации Вознесенского муниципального округа</w:t>
      </w:r>
    </w:p>
    <w:p w:rsidR="003A7609" w:rsidRDefault="003A7609" w:rsidP="00B65C3E">
      <w:pPr>
        <w:ind w:right="-1" w:firstLine="425"/>
        <w:jc w:val="both"/>
        <w:rPr>
          <w:sz w:val="28"/>
          <w:szCs w:val="28"/>
        </w:rPr>
      </w:pPr>
      <w:r w:rsidRPr="003A7609">
        <w:rPr>
          <w:b/>
          <w:sz w:val="28"/>
          <w:szCs w:val="28"/>
        </w:rPr>
        <w:t xml:space="preserve">Рыжов Александр Петрович - </w:t>
      </w:r>
      <w:r>
        <w:rPr>
          <w:sz w:val="28"/>
          <w:szCs w:val="28"/>
        </w:rPr>
        <w:t xml:space="preserve">начальник </w:t>
      </w:r>
      <w:proofErr w:type="spellStart"/>
      <w:r>
        <w:rPr>
          <w:sz w:val="28"/>
          <w:szCs w:val="28"/>
        </w:rPr>
        <w:t>Бахтызинского</w:t>
      </w:r>
      <w:proofErr w:type="spellEnd"/>
      <w:r>
        <w:rPr>
          <w:sz w:val="28"/>
          <w:szCs w:val="28"/>
        </w:rPr>
        <w:t xml:space="preserve"> территориального отдела</w:t>
      </w:r>
      <w:r w:rsidRPr="003A7609">
        <w:rPr>
          <w:sz w:val="28"/>
          <w:szCs w:val="28"/>
        </w:rPr>
        <w:t xml:space="preserve"> </w:t>
      </w:r>
      <w:r w:rsidRPr="00DE6B6E">
        <w:rPr>
          <w:sz w:val="28"/>
          <w:szCs w:val="28"/>
        </w:rPr>
        <w:t>территориального управления администрации Вознесенского муниципального округа</w:t>
      </w:r>
    </w:p>
    <w:p w:rsidR="003A7609" w:rsidRDefault="003A7609" w:rsidP="00B65C3E">
      <w:pPr>
        <w:ind w:right="-1" w:firstLine="425"/>
        <w:jc w:val="both"/>
        <w:rPr>
          <w:sz w:val="28"/>
          <w:szCs w:val="28"/>
        </w:rPr>
      </w:pPr>
      <w:r>
        <w:rPr>
          <w:b/>
          <w:sz w:val="28"/>
          <w:szCs w:val="28"/>
        </w:rPr>
        <w:t>Горин Дмитрий Алексеевич</w:t>
      </w:r>
      <w:r w:rsidRPr="003A7609"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 xml:space="preserve">начальник </w:t>
      </w:r>
      <w:proofErr w:type="spellStart"/>
      <w:r>
        <w:rPr>
          <w:sz w:val="28"/>
          <w:szCs w:val="28"/>
        </w:rPr>
        <w:t>Бутаковского</w:t>
      </w:r>
      <w:proofErr w:type="spellEnd"/>
      <w:r>
        <w:rPr>
          <w:sz w:val="28"/>
          <w:szCs w:val="28"/>
        </w:rPr>
        <w:t xml:space="preserve"> территориального отдела</w:t>
      </w:r>
      <w:r w:rsidRPr="003A7609">
        <w:rPr>
          <w:sz w:val="28"/>
          <w:szCs w:val="28"/>
        </w:rPr>
        <w:t xml:space="preserve"> </w:t>
      </w:r>
      <w:r w:rsidRPr="00DE6B6E">
        <w:rPr>
          <w:sz w:val="28"/>
          <w:szCs w:val="28"/>
        </w:rPr>
        <w:t>территориального управления администрации Вознесенского муниципального округа</w:t>
      </w:r>
    </w:p>
    <w:p w:rsidR="003A7609" w:rsidRDefault="003A7609" w:rsidP="00B65C3E">
      <w:pPr>
        <w:ind w:right="-1" w:firstLine="425"/>
        <w:jc w:val="both"/>
        <w:rPr>
          <w:sz w:val="28"/>
          <w:szCs w:val="28"/>
        </w:rPr>
      </w:pPr>
      <w:r>
        <w:rPr>
          <w:b/>
          <w:sz w:val="28"/>
          <w:szCs w:val="28"/>
        </w:rPr>
        <w:t>Рожков Иван Александрович</w:t>
      </w:r>
      <w:r w:rsidRPr="003A7609"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 xml:space="preserve">начальник </w:t>
      </w:r>
      <w:proofErr w:type="spellStart"/>
      <w:r>
        <w:rPr>
          <w:sz w:val="28"/>
          <w:szCs w:val="28"/>
        </w:rPr>
        <w:t>Полховско-Майданского</w:t>
      </w:r>
      <w:proofErr w:type="spellEnd"/>
      <w:r>
        <w:rPr>
          <w:sz w:val="28"/>
          <w:szCs w:val="28"/>
        </w:rPr>
        <w:t xml:space="preserve"> территориального отдела</w:t>
      </w:r>
      <w:r w:rsidRPr="003A7609">
        <w:rPr>
          <w:sz w:val="28"/>
          <w:szCs w:val="28"/>
        </w:rPr>
        <w:t xml:space="preserve"> </w:t>
      </w:r>
      <w:r w:rsidRPr="00DE6B6E">
        <w:rPr>
          <w:sz w:val="28"/>
          <w:szCs w:val="28"/>
        </w:rPr>
        <w:t>территориального управления администрации Вознесенского муниципального округа</w:t>
      </w:r>
    </w:p>
    <w:p w:rsidR="003A7609" w:rsidRDefault="003A7609" w:rsidP="00B65C3E">
      <w:pPr>
        <w:ind w:right="-1" w:firstLine="425"/>
        <w:jc w:val="both"/>
        <w:rPr>
          <w:sz w:val="28"/>
          <w:szCs w:val="28"/>
        </w:rPr>
      </w:pPr>
      <w:r>
        <w:rPr>
          <w:b/>
          <w:sz w:val="28"/>
          <w:szCs w:val="28"/>
        </w:rPr>
        <w:t>Гущин Вячеслав Александрович</w:t>
      </w:r>
      <w:r w:rsidRPr="003A7609"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 xml:space="preserve">начальник </w:t>
      </w:r>
      <w:proofErr w:type="spellStart"/>
      <w:r>
        <w:rPr>
          <w:sz w:val="28"/>
          <w:szCs w:val="28"/>
        </w:rPr>
        <w:t>Сарминского</w:t>
      </w:r>
      <w:proofErr w:type="spellEnd"/>
      <w:r>
        <w:rPr>
          <w:sz w:val="28"/>
          <w:szCs w:val="28"/>
        </w:rPr>
        <w:t xml:space="preserve"> территориального отдела</w:t>
      </w:r>
      <w:r w:rsidRPr="003A7609">
        <w:rPr>
          <w:sz w:val="28"/>
          <w:szCs w:val="28"/>
        </w:rPr>
        <w:t xml:space="preserve"> </w:t>
      </w:r>
      <w:r w:rsidRPr="00DE6B6E">
        <w:rPr>
          <w:sz w:val="28"/>
          <w:szCs w:val="28"/>
        </w:rPr>
        <w:t>территориального управления администрации Вознесенского муниципального округа</w:t>
      </w:r>
    </w:p>
    <w:p w:rsidR="00680CA0" w:rsidRDefault="00680CA0" w:rsidP="00B65C3E">
      <w:pPr>
        <w:ind w:right="-1" w:firstLine="425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Гераськов</w:t>
      </w:r>
      <w:proofErr w:type="spellEnd"/>
      <w:r>
        <w:rPr>
          <w:b/>
          <w:sz w:val="28"/>
          <w:szCs w:val="28"/>
        </w:rPr>
        <w:t xml:space="preserve"> Александр Николаевич</w:t>
      </w:r>
      <w:r w:rsidRPr="003A7609"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 xml:space="preserve">начальник </w:t>
      </w:r>
      <w:proofErr w:type="spellStart"/>
      <w:r>
        <w:rPr>
          <w:sz w:val="28"/>
          <w:szCs w:val="28"/>
        </w:rPr>
        <w:t>Благодатовского</w:t>
      </w:r>
      <w:proofErr w:type="spellEnd"/>
      <w:r>
        <w:rPr>
          <w:sz w:val="28"/>
          <w:szCs w:val="28"/>
        </w:rPr>
        <w:t xml:space="preserve"> территориального отдела</w:t>
      </w:r>
      <w:r w:rsidRPr="003A7609">
        <w:rPr>
          <w:sz w:val="28"/>
          <w:szCs w:val="28"/>
        </w:rPr>
        <w:t xml:space="preserve"> </w:t>
      </w:r>
      <w:r w:rsidRPr="00DE6B6E">
        <w:rPr>
          <w:sz w:val="28"/>
          <w:szCs w:val="28"/>
        </w:rPr>
        <w:t>территориального управления администрации Вознесенского муниципального округа</w:t>
      </w:r>
    </w:p>
    <w:p w:rsidR="00680CA0" w:rsidRDefault="00680CA0" w:rsidP="00B65C3E">
      <w:pPr>
        <w:ind w:right="-1" w:firstLine="425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Коншин Вячеслав Викторович</w:t>
      </w:r>
      <w:r w:rsidRPr="003A7609"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 xml:space="preserve">начальник </w:t>
      </w:r>
      <w:proofErr w:type="spellStart"/>
      <w:r>
        <w:rPr>
          <w:sz w:val="28"/>
          <w:szCs w:val="28"/>
        </w:rPr>
        <w:t>Мотызлейского</w:t>
      </w:r>
      <w:proofErr w:type="spellEnd"/>
      <w:r>
        <w:rPr>
          <w:sz w:val="28"/>
          <w:szCs w:val="28"/>
        </w:rPr>
        <w:t xml:space="preserve"> территориального отдела</w:t>
      </w:r>
      <w:r w:rsidRPr="003A7609">
        <w:rPr>
          <w:sz w:val="28"/>
          <w:szCs w:val="28"/>
        </w:rPr>
        <w:t xml:space="preserve"> </w:t>
      </w:r>
      <w:r w:rsidRPr="00DE6B6E">
        <w:rPr>
          <w:sz w:val="28"/>
          <w:szCs w:val="28"/>
        </w:rPr>
        <w:t>территориального управления администрации Вознесенского муниципального округа</w:t>
      </w:r>
    </w:p>
    <w:p w:rsidR="00680CA0" w:rsidRDefault="00680CA0" w:rsidP="00B65C3E">
      <w:pPr>
        <w:ind w:right="-1" w:firstLine="425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Левушкин Владимир Евгеньевич</w:t>
      </w:r>
      <w:r w:rsidRPr="003A7609"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 xml:space="preserve">начальник </w:t>
      </w:r>
      <w:proofErr w:type="spellStart"/>
      <w:r>
        <w:rPr>
          <w:sz w:val="28"/>
          <w:szCs w:val="28"/>
        </w:rPr>
        <w:t>Криушинского</w:t>
      </w:r>
      <w:proofErr w:type="spellEnd"/>
      <w:r>
        <w:rPr>
          <w:sz w:val="28"/>
          <w:szCs w:val="28"/>
        </w:rPr>
        <w:t xml:space="preserve"> территориального отдела</w:t>
      </w:r>
      <w:r w:rsidRPr="003A7609">
        <w:rPr>
          <w:sz w:val="28"/>
          <w:szCs w:val="28"/>
        </w:rPr>
        <w:t xml:space="preserve"> </w:t>
      </w:r>
      <w:r w:rsidRPr="00DE6B6E">
        <w:rPr>
          <w:sz w:val="28"/>
          <w:szCs w:val="28"/>
        </w:rPr>
        <w:t>территориального управления администрации Вознесенского муниципального округа</w:t>
      </w:r>
    </w:p>
    <w:p w:rsidR="00680CA0" w:rsidRDefault="00680CA0" w:rsidP="00B65C3E">
      <w:pPr>
        <w:ind w:right="-1" w:firstLine="425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Аладкин</w:t>
      </w:r>
      <w:proofErr w:type="spellEnd"/>
      <w:r>
        <w:rPr>
          <w:b/>
          <w:sz w:val="28"/>
          <w:szCs w:val="28"/>
        </w:rPr>
        <w:t xml:space="preserve"> Анатолий Алексеевич</w:t>
      </w:r>
      <w:r w:rsidRPr="003A7609"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>начальник Вознесенского территориального отдела</w:t>
      </w:r>
      <w:r w:rsidRPr="003A7609">
        <w:rPr>
          <w:sz w:val="28"/>
          <w:szCs w:val="28"/>
        </w:rPr>
        <w:t xml:space="preserve"> </w:t>
      </w:r>
      <w:r w:rsidRPr="00DE6B6E">
        <w:rPr>
          <w:sz w:val="28"/>
          <w:szCs w:val="28"/>
        </w:rPr>
        <w:t>территориального управления администрации Вознесенского муниципального округа</w:t>
      </w:r>
    </w:p>
    <w:sectPr w:rsidR="00680CA0" w:rsidSect="00A07159">
      <w:pgSz w:w="11906" w:h="16838"/>
      <w:pgMar w:top="1134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T Astra Serif">
    <w:altName w:val="Arial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07159"/>
    <w:rsid w:val="000359FC"/>
    <w:rsid w:val="00043CB4"/>
    <w:rsid w:val="000C110C"/>
    <w:rsid w:val="00114166"/>
    <w:rsid w:val="00123A04"/>
    <w:rsid w:val="00184184"/>
    <w:rsid w:val="001B5FA3"/>
    <w:rsid w:val="00206709"/>
    <w:rsid w:val="002264D1"/>
    <w:rsid w:val="00243EA1"/>
    <w:rsid w:val="00274C71"/>
    <w:rsid w:val="002826E5"/>
    <w:rsid w:val="002B68EC"/>
    <w:rsid w:val="002B7C03"/>
    <w:rsid w:val="00367ACF"/>
    <w:rsid w:val="003A7609"/>
    <w:rsid w:val="003D18D2"/>
    <w:rsid w:val="00413B39"/>
    <w:rsid w:val="0045346D"/>
    <w:rsid w:val="004E4017"/>
    <w:rsid w:val="004E4B32"/>
    <w:rsid w:val="005062DC"/>
    <w:rsid w:val="0051054F"/>
    <w:rsid w:val="005307D4"/>
    <w:rsid w:val="0057494A"/>
    <w:rsid w:val="005948B0"/>
    <w:rsid w:val="005B6897"/>
    <w:rsid w:val="005C19BD"/>
    <w:rsid w:val="00680CA0"/>
    <w:rsid w:val="006E3C53"/>
    <w:rsid w:val="006E4E43"/>
    <w:rsid w:val="006F08A3"/>
    <w:rsid w:val="00716539"/>
    <w:rsid w:val="007355DC"/>
    <w:rsid w:val="007520A9"/>
    <w:rsid w:val="007708C6"/>
    <w:rsid w:val="00770BDD"/>
    <w:rsid w:val="007B0EDC"/>
    <w:rsid w:val="007E5B37"/>
    <w:rsid w:val="00801B82"/>
    <w:rsid w:val="0082055B"/>
    <w:rsid w:val="00821375"/>
    <w:rsid w:val="00823C5F"/>
    <w:rsid w:val="008460CD"/>
    <w:rsid w:val="00861E6E"/>
    <w:rsid w:val="0089256C"/>
    <w:rsid w:val="008D7990"/>
    <w:rsid w:val="008E5DA1"/>
    <w:rsid w:val="008F58DD"/>
    <w:rsid w:val="009031E0"/>
    <w:rsid w:val="0090330F"/>
    <w:rsid w:val="00987708"/>
    <w:rsid w:val="009A0929"/>
    <w:rsid w:val="009C799A"/>
    <w:rsid w:val="009F16AE"/>
    <w:rsid w:val="009F48EF"/>
    <w:rsid w:val="00A07159"/>
    <w:rsid w:val="00A15F54"/>
    <w:rsid w:val="00A2093E"/>
    <w:rsid w:val="00A23E29"/>
    <w:rsid w:val="00AD0811"/>
    <w:rsid w:val="00B04710"/>
    <w:rsid w:val="00B111F4"/>
    <w:rsid w:val="00B44EF5"/>
    <w:rsid w:val="00B5603B"/>
    <w:rsid w:val="00B65C3E"/>
    <w:rsid w:val="00BA0B3C"/>
    <w:rsid w:val="00BC640B"/>
    <w:rsid w:val="00BD4600"/>
    <w:rsid w:val="00BF3DF6"/>
    <w:rsid w:val="00C03289"/>
    <w:rsid w:val="00C34DDC"/>
    <w:rsid w:val="00C830CA"/>
    <w:rsid w:val="00CC51F9"/>
    <w:rsid w:val="00CE6622"/>
    <w:rsid w:val="00D02F6A"/>
    <w:rsid w:val="00D1187A"/>
    <w:rsid w:val="00D21EB2"/>
    <w:rsid w:val="00D65A1E"/>
    <w:rsid w:val="00D65EBF"/>
    <w:rsid w:val="00DE6B6E"/>
    <w:rsid w:val="00E16A23"/>
    <w:rsid w:val="00E17C57"/>
    <w:rsid w:val="00E263D2"/>
    <w:rsid w:val="00E3067D"/>
    <w:rsid w:val="00E3260C"/>
    <w:rsid w:val="00E475A4"/>
    <w:rsid w:val="00E7261C"/>
    <w:rsid w:val="00E93640"/>
    <w:rsid w:val="00EC7620"/>
    <w:rsid w:val="00EE44C7"/>
    <w:rsid w:val="00EF59DC"/>
    <w:rsid w:val="00F0436F"/>
    <w:rsid w:val="00F268C4"/>
    <w:rsid w:val="00F55A0F"/>
    <w:rsid w:val="00F96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1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2055B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A44DD3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4131A8"/>
    <w:rPr>
      <w:rFonts w:ascii="Segoe UI" w:hAnsi="Segoe UI" w:cs="Segoe UI"/>
      <w:sz w:val="18"/>
      <w:szCs w:val="18"/>
    </w:rPr>
  </w:style>
  <w:style w:type="character" w:styleId="a4">
    <w:name w:val="Strong"/>
    <w:basedOn w:val="a0"/>
    <w:uiPriority w:val="22"/>
    <w:qFormat/>
    <w:rsid w:val="00B211DD"/>
    <w:rPr>
      <w:b/>
      <w:bCs/>
    </w:rPr>
  </w:style>
  <w:style w:type="character" w:customStyle="1" w:styleId="fontstyle15">
    <w:name w:val="fontstyle15"/>
    <w:basedOn w:val="a0"/>
    <w:qFormat/>
    <w:rsid w:val="00B211DD"/>
  </w:style>
  <w:style w:type="character" w:customStyle="1" w:styleId="HTML">
    <w:name w:val="Стандартный HTML Знак"/>
    <w:basedOn w:val="a0"/>
    <w:link w:val="HTML"/>
    <w:uiPriority w:val="99"/>
    <w:semiHidden/>
    <w:qFormat/>
    <w:rsid w:val="00776A74"/>
    <w:rPr>
      <w:rFonts w:ascii="Consolas" w:eastAsia="Calibri" w:hAnsi="Consolas" w:cs="Consolas"/>
      <w:sz w:val="20"/>
      <w:szCs w:val="20"/>
    </w:rPr>
  </w:style>
  <w:style w:type="paragraph" w:customStyle="1" w:styleId="a5">
    <w:name w:val="Заголовок"/>
    <w:basedOn w:val="a"/>
    <w:next w:val="a6"/>
    <w:qFormat/>
    <w:rsid w:val="00A07159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rsid w:val="00A07159"/>
    <w:pPr>
      <w:spacing w:after="140" w:line="276" w:lineRule="auto"/>
    </w:pPr>
  </w:style>
  <w:style w:type="paragraph" w:styleId="a7">
    <w:name w:val="List"/>
    <w:basedOn w:val="a6"/>
    <w:rsid w:val="00A07159"/>
    <w:rPr>
      <w:rFonts w:ascii="PT Astra Serif" w:hAnsi="PT Astra Serif" w:cs="Noto Sans Devanagari"/>
    </w:rPr>
  </w:style>
  <w:style w:type="paragraph" w:customStyle="1" w:styleId="11">
    <w:name w:val="Название объекта1"/>
    <w:basedOn w:val="a"/>
    <w:qFormat/>
    <w:rsid w:val="00A07159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8">
    <w:name w:val="index heading"/>
    <w:basedOn w:val="a"/>
    <w:qFormat/>
    <w:rsid w:val="00A07159"/>
    <w:pPr>
      <w:suppressLineNumbers/>
    </w:pPr>
    <w:rPr>
      <w:rFonts w:ascii="PT Astra Serif" w:hAnsi="PT Astra Serif" w:cs="Noto Sans Devanagari"/>
    </w:rPr>
  </w:style>
  <w:style w:type="paragraph" w:styleId="a9">
    <w:name w:val="Title"/>
    <w:basedOn w:val="a"/>
    <w:next w:val="a6"/>
    <w:qFormat/>
    <w:rsid w:val="00A07159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caption"/>
    <w:basedOn w:val="a"/>
    <w:qFormat/>
    <w:rsid w:val="00A07159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pcenter">
    <w:name w:val="pcenter"/>
    <w:basedOn w:val="a"/>
    <w:qFormat/>
    <w:rsid w:val="00A44DD3"/>
    <w:pPr>
      <w:spacing w:beforeAutospacing="1" w:afterAutospacing="1"/>
    </w:pPr>
  </w:style>
  <w:style w:type="paragraph" w:customStyle="1" w:styleId="pboth">
    <w:name w:val="pboth"/>
    <w:basedOn w:val="a"/>
    <w:qFormat/>
    <w:rsid w:val="00A44DD3"/>
    <w:pPr>
      <w:spacing w:beforeAutospacing="1" w:afterAutospacing="1"/>
    </w:pPr>
  </w:style>
  <w:style w:type="paragraph" w:customStyle="1" w:styleId="msonormalmrcssattr">
    <w:name w:val="msonormal_mr_css_attr"/>
    <w:basedOn w:val="a"/>
    <w:qFormat/>
    <w:rsid w:val="004131A8"/>
    <w:pPr>
      <w:spacing w:beforeAutospacing="1" w:afterAutospacing="1"/>
    </w:pPr>
  </w:style>
  <w:style w:type="paragraph" w:styleId="ab">
    <w:name w:val="Balloon Text"/>
    <w:basedOn w:val="a"/>
    <w:uiPriority w:val="99"/>
    <w:semiHidden/>
    <w:unhideWhenUsed/>
    <w:qFormat/>
    <w:rsid w:val="004131A8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7166C4"/>
    <w:rPr>
      <w:sz w:val="24"/>
    </w:rPr>
  </w:style>
  <w:style w:type="paragraph" w:styleId="ad">
    <w:name w:val="List Paragraph"/>
    <w:basedOn w:val="a"/>
    <w:uiPriority w:val="34"/>
    <w:qFormat/>
    <w:rsid w:val="00B211DD"/>
    <w:pPr>
      <w:ind w:left="720"/>
      <w:contextualSpacing/>
    </w:pPr>
  </w:style>
  <w:style w:type="paragraph" w:styleId="HTML0">
    <w:name w:val="HTML Preformatted"/>
    <w:basedOn w:val="a"/>
    <w:uiPriority w:val="99"/>
    <w:semiHidden/>
    <w:unhideWhenUsed/>
    <w:qFormat/>
    <w:rsid w:val="00776A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eastAsia="Calibri" w:hAnsi="Consolas" w:cs="Consolas"/>
      <w:sz w:val="20"/>
      <w:szCs w:val="20"/>
      <w:lang w:eastAsia="en-US"/>
    </w:rPr>
  </w:style>
  <w:style w:type="paragraph" w:customStyle="1" w:styleId="s3">
    <w:name w:val="s_3"/>
    <w:basedOn w:val="a"/>
    <w:qFormat/>
    <w:rsid w:val="00776A74"/>
    <w:pPr>
      <w:spacing w:beforeAutospacing="1" w:afterAutospacing="1"/>
    </w:pPr>
  </w:style>
  <w:style w:type="paragraph" w:customStyle="1" w:styleId="s1">
    <w:name w:val="s_1"/>
    <w:basedOn w:val="a"/>
    <w:qFormat/>
    <w:rsid w:val="00776A74"/>
    <w:pPr>
      <w:spacing w:beforeAutospacing="1" w:afterAutospacing="1"/>
    </w:pPr>
  </w:style>
  <w:style w:type="paragraph" w:customStyle="1" w:styleId="12">
    <w:name w:val="Основной текст1"/>
    <w:basedOn w:val="a"/>
    <w:qFormat/>
    <w:rsid w:val="00A07159"/>
    <w:pPr>
      <w:shd w:val="clear" w:color="auto" w:fill="FFFFFF"/>
      <w:spacing w:line="326" w:lineRule="exact"/>
      <w:jc w:val="center"/>
    </w:pPr>
    <w:rPr>
      <w:sz w:val="26"/>
      <w:szCs w:val="26"/>
    </w:rPr>
  </w:style>
  <w:style w:type="paragraph" w:styleId="ae">
    <w:name w:val="Body Text Indent"/>
    <w:basedOn w:val="a6"/>
    <w:rsid w:val="00A07159"/>
  </w:style>
  <w:style w:type="character" w:styleId="af">
    <w:name w:val="Hyperlink"/>
    <w:unhideWhenUsed/>
    <w:rsid w:val="005307D4"/>
    <w:rPr>
      <w:color w:val="0000FF"/>
      <w:u w:val="single"/>
    </w:rPr>
  </w:style>
  <w:style w:type="paragraph" w:customStyle="1" w:styleId="s37">
    <w:name w:val="s_37"/>
    <w:basedOn w:val="a"/>
    <w:rsid w:val="005307D4"/>
    <w:pPr>
      <w:suppressAutoHyphens w:val="0"/>
      <w:spacing w:before="100" w:beforeAutospacing="1" w:after="100" w:afterAutospacing="1"/>
    </w:pPr>
  </w:style>
  <w:style w:type="character" w:customStyle="1" w:styleId="af0">
    <w:name w:val="Гипертекстовая ссылка"/>
    <w:basedOn w:val="a0"/>
    <w:uiPriority w:val="99"/>
    <w:rsid w:val="0082055B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82055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fontstyle01">
    <w:name w:val="fontstyle01"/>
    <w:basedOn w:val="a0"/>
    <w:rsid w:val="00E263D2"/>
    <w:rPr>
      <w:rFonts w:ascii="TimesNewRomanPSMT" w:hAnsi="TimesNewRomanPSMT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21">
    <w:name w:val="fontstyle21"/>
    <w:basedOn w:val="a0"/>
    <w:rsid w:val="006E3C53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table" w:styleId="af1">
    <w:name w:val="Table Grid"/>
    <w:basedOn w:val="a1"/>
    <w:uiPriority w:val="59"/>
    <w:rsid w:val="00801B82"/>
    <w:pPr>
      <w:suppressAutoHyphens w:val="0"/>
    </w:pPr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91A88-2DA1-42CD-B2AF-A08855207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2711</Words>
  <Characters>15454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1</cp:lastModifiedBy>
  <cp:revision>2</cp:revision>
  <cp:lastPrinted>2026-05-14T07:16:00Z</cp:lastPrinted>
  <dcterms:created xsi:type="dcterms:W3CDTF">2026-05-14T07:17:00Z</dcterms:created>
  <dcterms:modified xsi:type="dcterms:W3CDTF">2026-05-14T07:17:00Z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